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333" w:rsidRPr="00063416" w:rsidRDefault="00FA5E06" w:rsidP="00BF1333">
      <w:pPr>
        <w:spacing w:line="360" w:lineRule="auto"/>
        <w:rPr>
          <w:rFonts w:ascii="Times New Roman" w:hAnsi="Times New Roman" w:cs="Times New Roman"/>
          <w:sz w:val="26"/>
          <w:szCs w:val="26"/>
        </w:rPr>
      </w:pPr>
      <w:r>
        <w:rPr>
          <w:rFonts w:ascii="Times New Roman" w:hAnsi="Times New Roman" w:cs="Times New Roman"/>
          <w:b/>
          <w:sz w:val="26"/>
          <w:szCs w:val="26"/>
        </w:rPr>
        <w:t>Tudi otroci z avtizmom lahko aktivno sodelujejo</w:t>
      </w:r>
      <w:r w:rsidR="000C0F49" w:rsidRPr="00063416">
        <w:rPr>
          <w:rFonts w:ascii="Times New Roman" w:hAnsi="Times New Roman" w:cs="Times New Roman"/>
          <w:b/>
          <w:sz w:val="26"/>
          <w:szCs w:val="26"/>
        </w:rPr>
        <w:t xml:space="preserve"> </w:t>
      </w:r>
      <w:r w:rsidR="009C61CD" w:rsidRPr="00063416">
        <w:rPr>
          <w:rFonts w:ascii="Times New Roman" w:hAnsi="Times New Roman" w:cs="Times New Roman"/>
          <w:b/>
          <w:sz w:val="26"/>
          <w:szCs w:val="26"/>
        </w:rPr>
        <w:br/>
      </w:r>
    </w:p>
    <w:p w:rsidR="00BF1333" w:rsidRPr="00063416" w:rsidRDefault="00FA5E06" w:rsidP="00BF1333">
      <w:pPr>
        <w:spacing w:line="360" w:lineRule="auto"/>
        <w:rPr>
          <w:rFonts w:ascii="Times New Roman" w:hAnsi="Times New Roman" w:cs="Times New Roman"/>
          <w:sz w:val="26"/>
          <w:szCs w:val="26"/>
        </w:rPr>
      </w:pPr>
      <w:r>
        <w:rPr>
          <w:rFonts w:ascii="Times New Roman" w:hAnsi="Times New Roman" w:cs="Times New Roman"/>
          <w:sz w:val="26"/>
          <w:szCs w:val="26"/>
        </w:rPr>
        <w:t>………………...Natalija Gabrovšek, dipl. vzgojiteljica, vrtec Miškolin Ljubljana</w:t>
      </w:r>
    </w:p>
    <w:p w:rsidR="00BF1333" w:rsidRPr="00063416" w:rsidRDefault="00BF1333" w:rsidP="00BF1333">
      <w:pPr>
        <w:shd w:val="clear" w:color="auto" w:fill="F2F2F2" w:themeFill="background1" w:themeFillShade="F2"/>
        <w:spacing w:after="0" w:line="360" w:lineRule="auto"/>
        <w:jc w:val="both"/>
        <w:rPr>
          <w:rFonts w:ascii="Times New Roman" w:hAnsi="Times New Roman" w:cs="Times New Roman"/>
          <w:b/>
          <w:sz w:val="26"/>
          <w:szCs w:val="26"/>
        </w:rPr>
      </w:pPr>
      <w:r w:rsidRPr="00063416">
        <w:rPr>
          <w:rFonts w:ascii="Times New Roman" w:hAnsi="Times New Roman" w:cs="Times New Roman"/>
          <w:b/>
          <w:sz w:val="26"/>
          <w:szCs w:val="26"/>
        </w:rPr>
        <w:t>Povzetek</w:t>
      </w:r>
    </w:p>
    <w:p w:rsidR="00BF1333" w:rsidRPr="00063416" w:rsidRDefault="00FA5E06" w:rsidP="00BF1333">
      <w:pPr>
        <w:shd w:val="clear" w:color="auto" w:fill="F2F2F2" w:themeFill="background1" w:themeFillShade="F2"/>
        <w:spacing w:after="0" w:line="360" w:lineRule="auto"/>
        <w:jc w:val="both"/>
        <w:rPr>
          <w:rFonts w:ascii="Times New Roman" w:hAnsi="Times New Roman" w:cs="Times New Roman"/>
          <w:sz w:val="26"/>
          <w:szCs w:val="26"/>
        </w:rPr>
      </w:pPr>
      <w:r>
        <w:rPr>
          <w:rFonts w:ascii="Times New Roman" w:hAnsi="Times New Roman" w:cs="Times New Roman"/>
          <w:sz w:val="26"/>
          <w:szCs w:val="26"/>
        </w:rPr>
        <w:t>Okoli nas je veliko različnih otrok, takšnih in drugačnih. Med njimi so tudi otroci z avtizmom. Dnevno sem v družbi teh otrok</w:t>
      </w:r>
      <w:r w:rsidR="00C36F56">
        <w:rPr>
          <w:rFonts w:ascii="Times New Roman" w:hAnsi="Times New Roman" w:cs="Times New Roman"/>
          <w:sz w:val="26"/>
          <w:szCs w:val="26"/>
        </w:rPr>
        <w:t>,</w:t>
      </w:r>
      <w:r>
        <w:rPr>
          <w:rFonts w:ascii="Times New Roman" w:hAnsi="Times New Roman" w:cs="Times New Roman"/>
          <w:sz w:val="26"/>
          <w:szCs w:val="26"/>
        </w:rPr>
        <w:t xml:space="preserve"> </w:t>
      </w:r>
      <w:r w:rsidR="00A42344">
        <w:rPr>
          <w:rFonts w:ascii="Times New Roman" w:hAnsi="Times New Roman" w:cs="Times New Roman"/>
          <w:sz w:val="26"/>
          <w:szCs w:val="26"/>
        </w:rPr>
        <w:t xml:space="preserve">v vrtcu, </w:t>
      </w:r>
      <w:r>
        <w:rPr>
          <w:rFonts w:ascii="Times New Roman" w:hAnsi="Times New Roman" w:cs="Times New Roman"/>
          <w:sz w:val="26"/>
          <w:szCs w:val="26"/>
        </w:rPr>
        <w:t>v oddelku s prilagojenim programom za predšolske otroke z motnjami avtističnega spektra in težavami v razvoju. V prispevku bom opisala na ka</w:t>
      </w:r>
      <w:r w:rsidR="00C36F56">
        <w:rPr>
          <w:rFonts w:ascii="Times New Roman" w:hAnsi="Times New Roman" w:cs="Times New Roman"/>
          <w:sz w:val="26"/>
          <w:szCs w:val="26"/>
        </w:rPr>
        <w:t>k</w:t>
      </w:r>
      <w:r>
        <w:rPr>
          <w:rFonts w:ascii="Times New Roman" w:hAnsi="Times New Roman" w:cs="Times New Roman"/>
          <w:sz w:val="26"/>
          <w:szCs w:val="26"/>
        </w:rPr>
        <w:t>šen način lahko otroci z avtizmom aktivno sodelujejo v dnevni rutini.</w:t>
      </w:r>
    </w:p>
    <w:p w:rsidR="00BF1333" w:rsidRPr="00063416" w:rsidRDefault="00BF1333" w:rsidP="00BF1333">
      <w:pPr>
        <w:shd w:val="clear" w:color="auto" w:fill="F2F2F2" w:themeFill="background1" w:themeFillShade="F2"/>
        <w:spacing w:after="0" w:line="360" w:lineRule="auto"/>
        <w:jc w:val="both"/>
        <w:rPr>
          <w:rFonts w:ascii="Times New Roman" w:hAnsi="Times New Roman" w:cs="Times New Roman"/>
          <w:sz w:val="26"/>
          <w:szCs w:val="26"/>
        </w:rPr>
      </w:pPr>
      <w:r w:rsidRPr="00063416">
        <w:rPr>
          <w:rFonts w:ascii="Times New Roman" w:hAnsi="Times New Roman" w:cs="Times New Roman"/>
          <w:b/>
          <w:sz w:val="26"/>
          <w:szCs w:val="26"/>
        </w:rPr>
        <w:t>Ključne besede:</w:t>
      </w:r>
      <w:r w:rsidRPr="00063416">
        <w:rPr>
          <w:rFonts w:ascii="Times New Roman" w:hAnsi="Times New Roman" w:cs="Times New Roman"/>
          <w:sz w:val="26"/>
          <w:szCs w:val="26"/>
        </w:rPr>
        <w:t xml:space="preserve"> </w:t>
      </w:r>
      <w:r w:rsidR="00FA5E06">
        <w:rPr>
          <w:rFonts w:ascii="Times New Roman" w:hAnsi="Times New Roman" w:cs="Times New Roman"/>
          <w:sz w:val="26"/>
          <w:szCs w:val="26"/>
        </w:rPr>
        <w:t xml:space="preserve">otrok z avtizmom, </w:t>
      </w:r>
      <w:r w:rsidR="00C36F56">
        <w:rPr>
          <w:rFonts w:ascii="Times New Roman" w:hAnsi="Times New Roman" w:cs="Times New Roman"/>
          <w:sz w:val="26"/>
          <w:szCs w:val="26"/>
        </w:rPr>
        <w:t>dnevna rutina, aktivna vloga.</w:t>
      </w:r>
    </w:p>
    <w:p w:rsidR="00BF1333" w:rsidRPr="00063416" w:rsidRDefault="00BF1333" w:rsidP="00BF1333">
      <w:pPr>
        <w:spacing w:after="0" w:line="360" w:lineRule="auto"/>
        <w:jc w:val="both"/>
        <w:rPr>
          <w:rFonts w:ascii="Times New Roman" w:hAnsi="Times New Roman" w:cs="Times New Roman"/>
          <w:i/>
          <w:sz w:val="26"/>
          <w:szCs w:val="26"/>
        </w:rPr>
      </w:pPr>
    </w:p>
    <w:p w:rsidR="00F90DAA" w:rsidRPr="00063416" w:rsidRDefault="00F90DAA" w:rsidP="00114575">
      <w:pPr>
        <w:spacing w:after="0" w:line="360" w:lineRule="auto"/>
        <w:jc w:val="both"/>
        <w:rPr>
          <w:rFonts w:ascii="Times New Roman" w:hAnsi="Times New Roman" w:cs="Times New Roman"/>
          <w:i/>
          <w:sz w:val="26"/>
          <w:szCs w:val="26"/>
        </w:rPr>
      </w:pPr>
    </w:p>
    <w:p w:rsidR="00C36F56" w:rsidRDefault="00BF1333" w:rsidP="00114575">
      <w:pPr>
        <w:spacing w:after="0" w:line="360" w:lineRule="auto"/>
        <w:jc w:val="both"/>
        <w:rPr>
          <w:rFonts w:ascii="Times New Roman" w:hAnsi="Times New Roman" w:cs="Times New Roman"/>
          <w:sz w:val="26"/>
          <w:szCs w:val="26"/>
        </w:rPr>
      </w:pPr>
      <w:r w:rsidRPr="00063416">
        <w:rPr>
          <w:rFonts w:ascii="Times New Roman" w:hAnsi="Times New Roman" w:cs="Times New Roman"/>
          <w:b/>
          <w:sz w:val="26"/>
          <w:szCs w:val="26"/>
        </w:rPr>
        <w:t>Uvod</w:t>
      </w:r>
      <w:r w:rsidRPr="00063416">
        <w:rPr>
          <w:rFonts w:ascii="Times New Roman" w:hAnsi="Times New Roman" w:cs="Times New Roman"/>
          <w:sz w:val="26"/>
          <w:szCs w:val="26"/>
        </w:rPr>
        <w:t xml:space="preserve"> </w:t>
      </w:r>
    </w:p>
    <w:p w:rsidR="00C36F56" w:rsidRDefault="00C36F56"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Dnevna rutina v vrtcu je za otroke zelo pomembna. Ponuja jim dosleden razpored dogodkov, na katerega se lahko zanesejo in ga razumejo.</w:t>
      </w:r>
    </w:p>
    <w:p w:rsidR="00C36F56" w:rsidRDefault="00C36F56"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Kaj pa otroci z avtizmom?</w:t>
      </w:r>
    </w:p>
    <w:p w:rsidR="00C36F56" w:rsidRDefault="00C36F56"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Na prvi pogled otrok z avtizmom izgleda tako kot vsak drug otrok, a njegovo vedenje je lahko zmedeno in zelo težavno.</w:t>
      </w:r>
    </w:p>
    <w:p w:rsidR="00A42344" w:rsidRDefault="00C36F56"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Avtizem je ekstremno kompleksna motnja, ki jo lahko skonc</w:t>
      </w:r>
      <w:r w:rsidR="00114575">
        <w:rPr>
          <w:rFonts w:ascii="Times New Roman" w:hAnsi="Times New Roman" w:cs="Times New Roman"/>
          <w:sz w:val="26"/>
          <w:szCs w:val="26"/>
        </w:rPr>
        <w:t>e</w:t>
      </w:r>
      <w:r>
        <w:rPr>
          <w:rFonts w:ascii="Times New Roman" w:hAnsi="Times New Roman" w:cs="Times New Roman"/>
          <w:sz w:val="26"/>
          <w:szCs w:val="26"/>
        </w:rPr>
        <w:t>ntriramo na tri kritične komponente:</w:t>
      </w:r>
    </w:p>
    <w:p w:rsidR="00A42344" w:rsidRDefault="00A42344" w:rsidP="00114575">
      <w:pPr>
        <w:pStyle w:val="Odstavekseznama"/>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senzorno-procesne težave,</w:t>
      </w:r>
    </w:p>
    <w:p w:rsidR="00A42344" w:rsidRDefault="00A42344" w:rsidP="00114575">
      <w:pPr>
        <w:pStyle w:val="Odstavekseznama"/>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govorno-jezikovni odkloni in motnje,</w:t>
      </w:r>
    </w:p>
    <w:p w:rsidR="00A42344" w:rsidRPr="00A42344" w:rsidRDefault="00A42344" w:rsidP="00114575">
      <w:pPr>
        <w:pStyle w:val="Odstavekseznama"/>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celostna socialno interakcijska problematika.</w:t>
      </w:r>
    </w:p>
    <w:p w:rsidR="00467811" w:rsidRDefault="00847C44"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Potek dnevne rutine je enak kot v ostalih oddelkih vrtca</w:t>
      </w:r>
      <w:r w:rsidR="00467811">
        <w:rPr>
          <w:rFonts w:ascii="Times New Roman" w:hAnsi="Times New Roman" w:cs="Times New Roman"/>
          <w:sz w:val="26"/>
          <w:szCs w:val="26"/>
        </w:rPr>
        <w:t>, razlikuje se predvsem v načinu podajanja dnevne rutine vnaprej – vizualna podpora.</w:t>
      </w:r>
    </w:p>
    <w:p w:rsidR="00A42344" w:rsidRDefault="00467811"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Potrebne so določene prilagoditve, ki jih skupaj lahko uresničujemo.</w:t>
      </w:r>
      <w:r w:rsidR="00847C44">
        <w:rPr>
          <w:rFonts w:ascii="Times New Roman" w:hAnsi="Times New Roman" w:cs="Times New Roman"/>
          <w:sz w:val="26"/>
          <w:szCs w:val="26"/>
        </w:rPr>
        <w:t xml:space="preserve"> </w:t>
      </w:r>
    </w:p>
    <w:p w:rsidR="00114575" w:rsidRDefault="00BF1333" w:rsidP="00114575">
      <w:pPr>
        <w:spacing w:after="0" w:line="360" w:lineRule="auto"/>
        <w:jc w:val="both"/>
        <w:rPr>
          <w:rFonts w:ascii="Times New Roman" w:hAnsi="Times New Roman" w:cs="Times New Roman"/>
          <w:b/>
          <w:sz w:val="26"/>
          <w:szCs w:val="26"/>
        </w:rPr>
      </w:pPr>
      <w:r w:rsidRPr="00A42344">
        <w:rPr>
          <w:rFonts w:ascii="Times New Roman" w:hAnsi="Times New Roman" w:cs="Times New Roman"/>
          <w:sz w:val="26"/>
          <w:szCs w:val="26"/>
        </w:rPr>
        <w:t xml:space="preserve"> </w:t>
      </w:r>
      <w:r w:rsidR="00AA436E" w:rsidRPr="00A42344">
        <w:rPr>
          <w:rFonts w:ascii="Times New Roman" w:hAnsi="Times New Roman" w:cs="Times New Roman"/>
          <w:sz w:val="26"/>
          <w:szCs w:val="26"/>
        </w:rPr>
        <w:br/>
      </w:r>
    </w:p>
    <w:p w:rsidR="00114575" w:rsidRDefault="00114575" w:rsidP="00114575">
      <w:pPr>
        <w:spacing w:after="0" w:line="360" w:lineRule="auto"/>
        <w:jc w:val="both"/>
        <w:rPr>
          <w:rFonts w:ascii="Times New Roman" w:hAnsi="Times New Roman" w:cs="Times New Roman"/>
          <w:b/>
          <w:sz w:val="26"/>
          <w:szCs w:val="26"/>
        </w:rPr>
      </w:pPr>
    </w:p>
    <w:p w:rsidR="00114575" w:rsidRDefault="00114575" w:rsidP="0011457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Aktivno vključevanje</w:t>
      </w:r>
    </w:p>
    <w:p w:rsidR="00114575" w:rsidRDefault="00114575"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Otrok s posebnimi potrebami je sposoben učenja in napredka na vseh razvojnih področjih, zato naj ne bo izvzet iz nobenega področja življenja v vrtcu.</w:t>
      </w:r>
    </w:p>
    <w:p w:rsidR="00114575" w:rsidRDefault="00114575"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ker vemo, da se otrok najbolje in največ uči, kadar je aktivno vključen v proces učenja, je njegova aktivna vloga pri tem zelo pomembna.</w:t>
      </w:r>
    </w:p>
    <w:p w:rsidR="00114575" w:rsidRDefault="00114575"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 vrtcu preko dneva potekajo različne vsakodnevne dejavnosti, ki jih usmerjajo odrasli-vzgojitelji in so večinoma že vnaprej določene z omejitvami prostora, materialov, dnevnim redom, časom, pravili.</w:t>
      </w:r>
    </w:p>
    <w:p w:rsidR="00114575" w:rsidRDefault="00114575"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Te dejavnosti imenujemo dnevna rutina, ki otrokom ponuja dosleden razpored dogodkov, na katerega se lahko zanesejo in ga lahko razumejo. </w:t>
      </w:r>
    </w:p>
    <w:p w:rsidR="00114575" w:rsidRDefault="00114575"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Pri otrocih z avtizmom je ta rutina zelo pomembna. </w:t>
      </w:r>
    </w:p>
    <w:p w:rsidR="00114575" w:rsidRDefault="00114575" w:rsidP="0011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Deli dnevne rutine so kot kamni, na katere stopamo na naši poti.</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Elementi dnevne rutine:</w:t>
      </w:r>
    </w:p>
    <w:p w:rsidR="00114575" w:rsidRPr="009B0022" w:rsidRDefault="00114575" w:rsidP="009B0022">
      <w:pPr>
        <w:pStyle w:val="Odstavekseznama"/>
        <w:numPr>
          <w:ilvl w:val="0"/>
          <w:numId w:val="4"/>
        </w:numPr>
        <w:spacing w:after="0" w:line="360" w:lineRule="auto"/>
        <w:rPr>
          <w:rFonts w:ascii="Times New Roman" w:hAnsi="Times New Roman" w:cs="Times New Roman"/>
          <w:b/>
          <w:sz w:val="26"/>
          <w:szCs w:val="26"/>
        </w:rPr>
      </w:pPr>
      <w:r>
        <w:rPr>
          <w:rFonts w:ascii="Times New Roman" w:hAnsi="Times New Roman" w:cs="Times New Roman"/>
          <w:sz w:val="26"/>
          <w:szCs w:val="26"/>
        </w:rPr>
        <w:t>prihod otrok v vrtec,</w:t>
      </w:r>
      <w:r w:rsidR="009B0022">
        <w:rPr>
          <w:rFonts w:ascii="Times New Roman" w:hAnsi="Times New Roman" w:cs="Times New Roman"/>
          <w:sz w:val="26"/>
          <w:szCs w:val="26"/>
        </w:rPr>
        <w:t xml:space="preserve"> </w:t>
      </w:r>
      <w:r w:rsidRPr="009B0022">
        <w:rPr>
          <w:rFonts w:ascii="Times New Roman" w:hAnsi="Times New Roman" w:cs="Times New Roman"/>
          <w:sz w:val="26"/>
          <w:szCs w:val="26"/>
        </w:rPr>
        <w:t>odhod otrok domov,</w:t>
      </w:r>
    </w:p>
    <w:p w:rsidR="009B0022" w:rsidRPr="009B0022" w:rsidRDefault="009B0022" w:rsidP="009B0022">
      <w:pPr>
        <w:pStyle w:val="Odstavekseznama"/>
        <w:numPr>
          <w:ilvl w:val="0"/>
          <w:numId w:val="4"/>
        </w:numPr>
        <w:spacing w:after="0" w:line="360" w:lineRule="auto"/>
        <w:rPr>
          <w:rFonts w:ascii="Times New Roman" w:hAnsi="Times New Roman" w:cs="Times New Roman"/>
          <w:b/>
          <w:sz w:val="26"/>
          <w:szCs w:val="26"/>
        </w:rPr>
      </w:pPr>
      <w:r>
        <w:rPr>
          <w:rFonts w:ascii="Times New Roman" w:hAnsi="Times New Roman" w:cs="Times New Roman"/>
          <w:sz w:val="26"/>
          <w:szCs w:val="26"/>
        </w:rPr>
        <w:t>bivanje na prostem,</w:t>
      </w:r>
    </w:p>
    <w:p w:rsidR="00114575" w:rsidRPr="00114575" w:rsidRDefault="00114575" w:rsidP="00114575">
      <w:pPr>
        <w:pStyle w:val="Odstavekseznama"/>
        <w:numPr>
          <w:ilvl w:val="0"/>
          <w:numId w:val="4"/>
        </w:numPr>
        <w:spacing w:after="0" w:line="360" w:lineRule="auto"/>
        <w:rPr>
          <w:rFonts w:ascii="Times New Roman" w:hAnsi="Times New Roman" w:cs="Times New Roman"/>
          <w:b/>
          <w:sz w:val="26"/>
          <w:szCs w:val="26"/>
        </w:rPr>
      </w:pPr>
      <w:r>
        <w:rPr>
          <w:rFonts w:ascii="Times New Roman" w:hAnsi="Times New Roman" w:cs="Times New Roman"/>
          <w:sz w:val="26"/>
          <w:szCs w:val="26"/>
        </w:rPr>
        <w:t>skrb zase,</w:t>
      </w:r>
    </w:p>
    <w:p w:rsidR="00114575" w:rsidRPr="00114575" w:rsidRDefault="00114575" w:rsidP="00114575">
      <w:pPr>
        <w:pStyle w:val="Odstavekseznama"/>
        <w:numPr>
          <w:ilvl w:val="0"/>
          <w:numId w:val="4"/>
        </w:numPr>
        <w:spacing w:after="0" w:line="360" w:lineRule="auto"/>
        <w:rPr>
          <w:rFonts w:ascii="Times New Roman" w:hAnsi="Times New Roman" w:cs="Times New Roman"/>
          <w:b/>
          <w:sz w:val="26"/>
          <w:szCs w:val="26"/>
        </w:rPr>
      </w:pPr>
      <w:r>
        <w:rPr>
          <w:rFonts w:ascii="Times New Roman" w:hAnsi="Times New Roman" w:cs="Times New Roman"/>
          <w:sz w:val="26"/>
          <w:szCs w:val="26"/>
        </w:rPr>
        <w:t>hranjenje (obroki),</w:t>
      </w:r>
    </w:p>
    <w:p w:rsidR="00114575" w:rsidRPr="00114575" w:rsidRDefault="00114575" w:rsidP="00114575">
      <w:pPr>
        <w:pStyle w:val="Odstavekseznama"/>
        <w:numPr>
          <w:ilvl w:val="0"/>
          <w:numId w:val="4"/>
        </w:numPr>
        <w:spacing w:after="0" w:line="360" w:lineRule="auto"/>
        <w:rPr>
          <w:rFonts w:ascii="Times New Roman" w:hAnsi="Times New Roman" w:cs="Times New Roman"/>
          <w:b/>
          <w:sz w:val="26"/>
          <w:szCs w:val="26"/>
        </w:rPr>
      </w:pPr>
      <w:r>
        <w:rPr>
          <w:rFonts w:ascii="Times New Roman" w:hAnsi="Times New Roman" w:cs="Times New Roman"/>
          <w:sz w:val="26"/>
          <w:szCs w:val="26"/>
        </w:rPr>
        <w:t>počitek in spanje,</w:t>
      </w:r>
    </w:p>
    <w:p w:rsidR="00114575" w:rsidRPr="00114575" w:rsidRDefault="00114575" w:rsidP="00114575">
      <w:pPr>
        <w:pStyle w:val="Odstavekseznama"/>
        <w:numPr>
          <w:ilvl w:val="0"/>
          <w:numId w:val="4"/>
        </w:numPr>
        <w:spacing w:after="0" w:line="360" w:lineRule="auto"/>
        <w:rPr>
          <w:rFonts w:ascii="Times New Roman" w:hAnsi="Times New Roman" w:cs="Times New Roman"/>
          <w:b/>
          <w:sz w:val="26"/>
          <w:szCs w:val="26"/>
        </w:rPr>
      </w:pPr>
      <w:r>
        <w:rPr>
          <w:rFonts w:ascii="Times New Roman" w:hAnsi="Times New Roman" w:cs="Times New Roman"/>
          <w:sz w:val="26"/>
          <w:szCs w:val="26"/>
        </w:rPr>
        <w:t>urejanje in pospravljanje prostora.</w:t>
      </w:r>
    </w:p>
    <w:p w:rsidR="00114575" w:rsidRDefault="00114575" w:rsidP="00114575">
      <w:pPr>
        <w:spacing w:after="0" w:line="360" w:lineRule="auto"/>
        <w:rPr>
          <w:rFonts w:ascii="Times New Roman" w:hAnsi="Times New Roman" w:cs="Times New Roman"/>
          <w:sz w:val="26"/>
          <w:szCs w:val="26"/>
        </w:rPr>
      </w:pPr>
    </w:p>
    <w:p w:rsidR="00412B49" w:rsidRDefault="00412B49" w:rsidP="00114575">
      <w:pPr>
        <w:spacing w:after="0" w:line="360" w:lineRule="auto"/>
        <w:rPr>
          <w:rFonts w:ascii="Times New Roman" w:hAnsi="Times New Roman" w:cs="Times New Roman"/>
          <w:sz w:val="26"/>
          <w:szCs w:val="26"/>
        </w:rPr>
      </w:pPr>
    </w:p>
    <w:p w:rsidR="00114575" w:rsidRPr="008F6A8B" w:rsidRDefault="00114575" w:rsidP="00114575">
      <w:pPr>
        <w:spacing w:after="0" w:line="360" w:lineRule="auto"/>
        <w:rPr>
          <w:rFonts w:ascii="Times New Roman" w:hAnsi="Times New Roman" w:cs="Times New Roman"/>
          <w:sz w:val="26"/>
          <w:szCs w:val="26"/>
          <w:u w:val="single"/>
        </w:rPr>
      </w:pPr>
      <w:r w:rsidRPr="008F6A8B">
        <w:rPr>
          <w:rFonts w:ascii="Times New Roman" w:hAnsi="Times New Roman" w:cs="Times New Roman"/>
          <w:sz w:val="26"/>
          <w:szCs w:val="26"/>
          <w:u w:val="single"/>
        </w:rPr>
        <w:t>Prihod otrok v vrtec</w:t>
      </w:r>
      <w:r w:rsidR="00412B49" w:rsidRPr="008F6A8B">
        <w:rPr>
          <w:rFonts w:ascii="Times New Roman" w:hAnsi="Times New Roman" w:cs="Times New Roman"/>
          <w:sz w:val="26"/>
          <w:szCs w:val="26"/>
          <w:u w:val="single"/>
        </w:rPr>
        <w:t>, odhod otrok domov</w:t>
      </w:r>
    </w:p>
    <w:p w:rsidR="00114575" w:rsidRDefault="009B0022" w:rsidP="009B0022">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Prihod otrok v vrtec in odhod otrok domov, je eden izmed zelo pomembnih členov dnevne rutine.  </w:t>
      </w:r>
    </w:p>
    <w:p w:rsidR="00114575" w:rsidRDefault="00114575" w:rsidP="00114575">
      <w:pPr>
        <w:spacing w:after="0" w:line="360" w:lineRule="auto"/>
        <w:rPr>
          <w:rFonts w:ascii="Times New Roman" w:hAnsi="Times New Roman" w:cs="Times New Roman"/>
          <w:sz w:val="26"/>
          <w:szCs w:val="26"/>
        </w:rPr>
      </w:pPr>
    </w:p>
    <w:p w:rsidR="00114575" w:rsidRPr="009B0022" w:rsidRDefault="009B0022" w:rsidP="00114575">
      <w:pPr>
        <w:spacing w:after="0" w:line="360" w:lineRule="auto"/>
        <w:rPr>
          <w:rFonts w:ascii="Times New Roman" w:hAnsi="Times New Roman" w:cs="Times New Roman"/>
          <w:sz w:val="26"/>
          <w:szCs w:val="26"/>
          <w:u w:val="single"/>
        </w:rPr>
      </w:pPr>
      <w:r w:rsidRPr="009B0022">
        <w:rPr>
          <w:rFonts w:ascii="Times New Roman" w:hAnsi="Times New Roman" w:cs="Times New Roman"/>
          <w:sz w:val="26"/>
          <w:szCs w:val="26"/>
          <w:u w:val="single"/>
        </w:rPr>
        <w:t>Bivanje na prostem</w:t>
      </w:r>
    </w:p>
    <w:p w:rsidR="009B0022" w:rsidRDefault="009B0022"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Otroci se aktivno vključujejo na način, da izražajo željo kam se dnevno odpravimo na sprehod. Cilj sprehoda je označen s fotografijo.</w:t>
      </w:r>
    </w:p>
    <w:p w:rsidR="009B0022" w:rsidRDefault="009B0022" w:rsidP="00114575">
      <w:pPr>
        <w:spacing w:after="0" w:line="360" w:lineRule="auto"/>
        <w:rPr>
          <w:rFonts w:ascii="Times New Roman" w:hAnsi="Times New Roman" w:cs="Times New Roman"/>
          <w:sz w:val="26"/>
          <w:szCs w:val="26"/>
          <w:u w:val="single"/>
        </w:rPr>
      </w:pPr>
    </w:p>
    <w:p w:rsidR="009B0022" w:rsidRDefault="009B0022" w:rsidP="00114575">
      <w:pPr>
        <w:spacing w:after="0" w:line="360" w:lineRule="auto"/>
        <w:rPr>
          <w:rFonts w:ascii="Times New Roman" w:hAnsi="Times New Roman" w:cs="Times New Roman"/>
          <w:sz w:val="26"/>
          <w:szCs w:val="26"/>
          <w:u w:val="single"/>
        </w:rPr>
      </w:pPr>
    </w:p>
    <w:p w:rsidR="00114575" w:rsidRPr="008F6A8B" w:rsidRDefault="00114575" w:rsidP="00114575">
      <w:pPr>
        <w:spacing w:after="0" w:line="360" w:lineRule="auto"/>
        <w:rPr>
          <w:rFonts w:ascii="Times New Roman" w:hAnsi="Times New Roman" w:cs="Times New Roman"/>
          <w:sz w:val="26"/>
          <w:szCs w:val="26"/>
          <w:u w:val="single"/>
        </w:rPr>
      </w:pPr>
      <w:r w:rsidRPr="008F6A8B">
        <w:rPr>
          <w:rFonts w:ascii="Times New Roman" w:hAnsi="Times New Roman" w:cs="Times New Roman"/>
          <w:sz w:val="26"/>
          <w:szCs w:val="26"/>
          <w:u w:val="single"/>
        </w:rPr>
        <w:lastRenderedPageBreak/>
        <w:t>Skrb zase</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To je element dnevne rutine pri katerem se otroke navaja na samostojnost. Nega in skrb zase sta eden izmed najbolj pomembnih dejavnikov dnevne rutine, saj skoraj vsak otrok potrebuje pomoč. Pri uporabi stranišča uporabljamo vizualno podporo, da otrok lažje sledi kaj je potrebno narediti. Postopek je opremljen s sličicami, otrok sledi fazam, se uči in ponavlja.</w:t>
      </w:r>
    </w:p>
    <w:p w:rsidR="009B0022"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Za vsakega otroka si je potrebno vzeti dovolj časa, da usvoji skrb za higieno, da bo čimbolj samostojen. Aktivno vlogo pa prevzame, ko sam ugotovi da mora na stranišče, da si mora umiti roke ali se preobleči.</w:t>
      </w:r>
    </w:p>
    <w:p w:rsidR="00114575" w:rsidRDefault="00333E65" w:rsidP="00114575">
      <w:pPr>
        <w:spacing w:after="0" w:line="360" w:lineRule="auto"/>
        <w:rPr>
          <w:rFonts w:ascii="Times New Roman" w:hAnsi="Times New Roman" w:cs="Times New Roman"/>
          <w:sz w:val="26"/>
          <w:szCs w:val="26"/>
        </w:rPr>
      </w:pPr>
      <w:bookmarkStart w:id="0" w:name="_GoBack"/>
      <w:r>
        <w:rPr>
          <w:rFonts w:ascii="Times New Roman" w:hAnsi="Times New Roman" w:cs="Times New Roman"/>
          <w:noProof/>
          <w:sz w:val="26"/>
          <w:szCs w:val="26"/>
          <w:lang w:eastAsia="sl-SI"/>
        </w:rPr>
        <w:drawing>
          <wp:anchor distT="0" distB="0" distL="114300" distR="114300" simplePos="0" relativeHeight="251659264" behindDoc="1" locked="0" layoutInCell="1" allowOverlap="1" wp14:anchorId="4479FB15" wp14:editId="16A22C4C">
            <wp:simplePos x="0" y="0"/>
            <wp:positionH relativeFrom="column">
              <wp:posOffset>2863215</wp:posOffset>
            </wp:positionH>
            <wp:positionV relativeFrom="paragraph">
              <wp:posOffset>161290</wp:posOffset>
            </wp:positionV>
            <wp:extent cx="2430139" cy="3240000"/>
            <wp:effectExtent l="0" t="0" r="8890" b="0"/>
            <wp:wrapTight wrapText="bothSides">
              <wp:wrapPolygon edited="0">
                <wp:start x="0" y="0"/>
                <wp:lineTo x="0" y="21465"/>
                <wp:lineTo x="21510" y="21465"/>
                <wp:lineTo x="21510" y="0"/>
                <wp:lineTo x="0" y="0"/>
              </wp:wrapPolygon>
            </wp:wrapTight>
            <wp:docPr id="2" name="Picture 2" descr="C:\Users\Natalija\Desktop\Slike za članek\IMG_20221114_100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lija\Desktop\Slike za članek\IMG_20221114_10063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0139" cy="324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noProof/>
          <w:sz w:val="26"/>
          <w:szCs w:val="26"/>
          <w:lang w:eastAsia="sl-SI"/>
        </w:rPr>
        <w:drawing>
          <wp:anchor distT="0" distB="0" distL="114300" distR="114300" simplePos="0" relativeHeight="251658240" behindDoc="1" locked="0" layoutInCell="1" allowOverlap="1" wp14:anchorId="668A2704" wp14:editId="5D07A243">
            <wp:simplePos x="0" y="0"/>
            <wp:positionH relativeFrom="column">
              <wp:posOffset>1905</wp:posOffset>
            </wp:positionH>
            <wp:positionV relativeFrom="paragraph">
              <wp:posOffset>159385</wp:posOffset>
            </wp:positionV>
            <wp:extent cx="2430139" cy="3240000"/>
            <wp:effectExtent l="0" t="0" r="8890" b="0"/>
            <wp:wrapTight wrapText="bothSides">
              <wp:wrapPolygon edited="0">
                <wp:start x="0" y="0"/>
                <wp:lineTo x="0" y="21465"/>
                <wp:lineTo x="21510" y="21465"/>
                <wp:lineTo x="21510" y="0"/>
                <wp:lineTo x="0" y="0"/>
              </wp:wrapPolygon>
            </wp:wrapTight>
            <wp:docPr id="1" name="Picture 1" descr="C:\Users\Natalija\Desktop\Slike za članek\IMG_20221114_100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ja\Desktop\Slike za članek\IMG_20221114_10053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9" cy="32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6A8B">
        <w:rPr>
          <w:rFonts w:ascii="Times New Roman" w:hAnsi="Times New Roman" w:cs="Times New Roman"/>
          <w:sz w:val="26"/>
          <w:szCs w:val="26"/>
        </w:rPr>
        <w:t>Slika 1: Vizualna podpora v umivalnici</w:t>
      </w:r>
      <w:r w:rsidR="009B0022">
        <w:rPr>
          <w:rFonts w:ascii="Times New Roman" w:hAnsi="Times New Roman" w:cs="Times New Roman"/>
          <w:sz w:val="26"/>
          <w:szCs w:val="26"/>
        </w:rPr>
        <w:t xml:space="preserve">.   </w:t>
      </w:r>
      <w:r w:rsidR="008F6A8B">
        <w:rPr>
          <w:rFonts w:ascii="Times New Roman" w:hAnsi="Times New Roman" w:cs="Times New Roman"/>
          <w:sz w:val="26"/>
          <w:szCs w:val="26"/>
        </w:rPr>
        <w:t>Slika 2</w:t>
      </w:r>
      <w:r w:rsidR="009B0022">
        <w:rPr>
          <w:rFonts w:ascii="Times New Roman" w:hAnsi="Times New Roman" w:cs="Times New Roman"/>
          <w:sz w:val="26"/>
          <w:szCs w:val="26"/>
        </w:rPr>
        <w:t>: V</w:t>
      </w:r>
      <w:r w:rsidR="008F6A8B">
        <w:rPr>
          <w:rFonts w:ascii="Times New Roman" w:hAnsi="Times New Roman" w:cs="Times New Roman"/>
          <w:sz w:val="26"/>
          <w:szCs w:val="26"/>
        </w:rPr>
        <w:t>izualna podpora na stranišču</w:t>
      </w:r>
      <w:r w:rsidR="009B0022">
        <w:rPr>
          <w:rFonts w:ascii="Times New Roman" w:hAnsi="Times New Roman" w:cs="Times New Roman"/>
          <w:sz w:val="26"/>
          <w:szCs w:val="26"/>
        </w:rPr>
        <w:t>.</w:t>
      </w:r>
    </w:p>
    <w:p w:rsidR="008F6A8B" w:rsidRDefault="008F6A8B" w:rsidP="00114575">
      <w:pPr>
        <w:spacing w:after="0" w:line="360" w:lineRule="auto"/>
        <w:rPr>
          <w:rFonts w:ascii="Times New Roman" w:hAnsi="Times New Roman" w:cs="Times New Roman"/>
          <w:sz w:val="26"/>
          <w:szCs w:val="26"/>
          <w:u w:val="single"/>
        </w:rPr>
      </w:pPr>
    </w:p>
    <w:p w:rsidR="00114575" w:rsidRPr="008F6A8B" w:rsidRDefault="00114575" w:rsidP="00114575">
      <w:pPr>
        <w:spacing w:after="0" w:line="360" w:lineRule="auto"/>
        <w:rPr>
          <w:rFonts w:ascii="Times New Roman" w:hAnsi="Times New Roman" w:cs="Times New Roman"/>
          <w:sz w:val="26"/>
          <w:szCs w:val="26"/>
          <w:u w:val="single"/>
        </w:rPr>
      </w:pPr>
      <w:r w:rsidRPr="008F6A8B">
        <w:rPr>
          <w:rFonts w:ascii="Times New Roman" w:hAnsi="Times New Roman" w:cs="Times New Roman"/>
          <w:sz w:val="26"/>
          <w:szCs w:val="26"/>
          <w:u w:val="single"/>
        </w:rPr>
        <w:t xml:space="preserve">Hranjenje </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Pomembno je zagotoviti prijetno vzdušje, upoštevati otroke, ki so lahko navajeni drugačnih domačih navad. Potrebno je upoštevati tudi dejstvo, da otroci hrano sodijo po videzu in vonju.</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Otrok ima stalno mesto za mizo. Na mizi je njegova fotografija. Na sredini mize je slika s simbolom »končano«. Za eno mizo sedita dva ali trije otroci. Eden od </w:t>
      </w:r>
      <w:r>
        <w:rPr>
          <w:rFonts w:ascii="Times New Roman" w:hAnsi="Times New Roman" w:cs="Times New Roman"/>
          <w:sz w:val="26"/>
          <w:szCs w:val="26"/>
        </w:rPr>
        <w:lastRenderedPageBreak/>
        <w:t>otrok pa sedi za svojo mizo, malo umaknjen stran od drugih, ker ga drugače vse moti.</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Otroke aktivno vključujemo v proces razdeljevanja obroka. Vsak dan izberemo enega otroka, ki ima ta dan funkcijo dežurnega pri obrokih. Obleče predpasnik, pomaga pripeljati voziček, razdeli pribor, skodelice, pri zajtrku tudi krožnike. </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Za otroke z avtizmom je to zelo velik uspeh. Ni pa nujno, da vedno uspe.</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Med obrokom se otrok vključeje v komunikacijo glede izbire hrane, ali bi še jedel; ali bi kaj drugega jedel, pil s pomočjo sličic-nadomestna komunikacija.</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Po končanem obroku otroci počakajo, da se vsi zvrstijo s pospravljanjem krožnikov, pribora in skodelic. Pospravljanje teče po urniku, po vrstnem redu ki je izbran naključno in mu otroci sledijo. Ko otrok pospravi na voziček, pospravi še svojo fotografijo, ki je na urniku.</w:t>
      </w:r>
    </w:p>
    <w:p w:rsidR="008F6A8B" w:rsidRDefault="009A388D" w:rsidP="00114575">
      <w:pPr>
        <w:spacing w:after="0" w:line="360" w:lineRule="auto"/>
        <w:rPr>
          <w:rFonts w:ascii="Times New Roman" w:hAnsi="Times New Roman" w:cs="Times New Roman"/>
          <w:sz w:val="26"/>
          <w:szCs w:val="26"/>
        </w:rPr>
      </w:pPr>
      <w:r>
        <w:rPr>
          <w:rFonts w:ascii="Times New Roman" w:hAnsi="Times New Roman" w:cs="Times New Roman"/>
          <w:noProof/>
          <w:sz w:val="26"/>
          <w:szCs w:val="26"/>
          <w:lang w:eastAsia="sl-SI"/>
        </w:rPr>
        <w:drawing>
          <wp:anchor distT="0" distB="0" distL="114300" distR="114300" simplePos="0" relativeHeight="251651072" behindDoc="1" locked="0" layoutInCell="1" allowOverlap="1" wp14:anchorId="0292B3A8" wp14:editId="5102F2E5">
            <wp:simplePos x="0" y="0"/>
            <wp:positionH relativeFrom="column">
              <wp:posOffset>3044677</wp:posOffset>
            </wp:positionH>
            <wp:positionV relativeFrom="paragraph">
              <wp:posOffset>278307</wp:posOffset>
            </wp:positionV>
            <wp:extent cx="2160120" cy="2880000"/>
            <wp:effectExtent l="0" t="0" r="0" b="0"/>
            <wp:wrapTight wrapText="bothSides">
              <wp:wrapPolygon edited="0">
                <wp:start x="0" y="0"/>
                <wp:lineTo x="0" y="21433"/>
                <wp:lineTo x="21340" y="21433"/>
                <wp:lineTo x="21340" y="0"/>
                <wp:lineTo x="0" y="0"/>
              </wp:wrapPolygon>
            </wp:wrapTight>
            <wp:docPr id="4" name="Picture 4" descr="C:\Users\Natalija\Desktop\Slike za članek\IMG_20221115_103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lija\Desktop\Slike za članek\IMG_20221115_1031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120" cy="28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simplePos x="0" y="0"/>
            <wp:positionH relativeFrom="column">
              <wp:posOffset>-65405</wp:posOffset>
            </wp:positionH>
            <wp:positionV relativeFrom="paragraph">
              <wp:posOffset>588010</wp:posOffset>
            </wp:positionV>
            <wp:extent cx="2520000" cy="1889755"/>
            <wp:effectExtent l="0" t="0" r="0" b="0"/>
            <wp:wrapTight wrapText="bothSides">
              <wp:wrapPolygon edited="0">
                <wp:start x="0" y="0"/>
                <wp:lineTo x="0" y="21346"/>
                <wp:lineTo x="21393" y="21346"/>
                <wp:lineTo x="21393" y="0"/>
                <wp:lineTo x="0" y="0"/>
              </wp:wrapPolygon>
            </wp:wrapTight>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188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575">
        <w:rPr>
          <w:rFonts w:ascii="Times New Roman" w:hAnsi="Times New Roman" w:cs="Times New Roman"/>
          <w:sz w:val="26"/>
          <w:szCs w:val="26"/>
        </w:rPr>
        <w:t>Otroke spodbujamo da so čimbolj samostojni, da uporabljajo pribor, si sami nalijejo vodo ali kateri drug napitek.</w:t>
      </w:r>
    </w:p>
    <w:p w:rsidR="001442FB" w:rsidRDefault="001442FB" w:rsidP="008F6A8B">
      <w:pPr>
        <w:spacing w:after="0" w:line="360" w:lineRule="auto"/>
        <w:rPr>
          <w:rFonts w:ascii="Times New Roman" w:hAnsi="Times New Roman" w:cs="Times New Roman"/>
          <w:sz w:val="26"/>
          <w:szCs w:val="26"/>
        </w:rPr>
      </w:pPr>
    </w:p>
    <w:p w:rsidR="001442FB" w:rsidRDefault="001442FB" w:rsidP="008F6A8B">
      <w:pPr>
        <w:spacing w:after="0" w:line="360" w:lineRule="auto"/>
        <w:rPr>
          <w:rFonts w:ascii="Times New Roman" w:hAnsi="Times New Roman" w:cs="Times New Roman"/>
          <w:sz w:val="26"/>
          <w:szCs w:val="26"/>
        </w:rPr>
      </w:pPr>
    </w:p>
    <w:p w:rsidR="001442FB" w:rsidRDefault="001442FB" w:rsidP="008F6A8B">
      <w:pPr>
        <w:spacing w:after="0" w:line="360" w:lineRule="auto"/>
        <w:rPr>
          <w:rFonts w:ascii="Times New Roman" w:hAnsi="Times New Roman" w:cs="Times New Roman"/>
          <w:sz w:val="26"/>
          <w:szCs w:val="26"/>
        </w:rPr>
      </w:pPr>
    </w:p>
    <w:p w:rsidR="001442FB" w:rsidRDefault="001442FB" w:rsidP="008F6A8B">
      <w:pPr>
        <w:spacing w:after="0" w:line="360" w:lineRule="auto"/>
        <w:rPr>
          <w:rFonts w:ascii="Times New Roman" w:hAnsi="Times New Roman" w:cs="Times New Roman"/>
          <w:sz w:val="26"/>
          <w:szCs w:val="26"/>
        </w:rPr>
      </w:pPr>
    </w:p>
    <w:p w:rsidR="001442FB" w:rsidRDefault="001442FB" w:rsidP="008F6A8B">
      <w:pPr>
        <w:spacing w:after="0" w:line="360" w:lineRule="auto"/>
        <w:rPr>
          <w:rFonts w:ascii="Times New Roman" w:hAnsi="Times New Roman" w:cs="Times New Roman"/>
          <w:sz w:val="26"/>
          <w:szCs w:val="26"/>
        </w:rPr>
      </w:pPr>
    </w:p>
    <w:p w:rsidR="001442FB" w:rsidRDefault="001442FB" w:rsidP="008F6A8B">
      <w:pPr>
        <w:spacing w:after="0" w:line="360" w:lineRule="auto"/>
        <w:rPr>
          <w:rFonts w:ascii="Times New Roman" w:hAnsi="Times New Roman" w:cs="Times New Roman"/>
          <w:sz w:val="26"/>
          <w:szCs w:val="26"/>
        </w:rPr>
      </w:pPr>
    </w:p>
    <w:p w:rsidR="001442FB" w:rsidRDefault="001442FB" w:rsidP="008F6A8B">
      <w:pPr>
        <w:spacing w:after="0" w:line="360" w:lineRule="auto"/>
        <w:rPr>
          <w:rFonts w:ascii="Times New Roman" w:hAnsi="Times New Roman" w:cs="Times New Roman"/>
          <w:sz w:val="26"/>
          <w:szCs w:val="26"/>
        </w:rPr>
      </w:pPr>
    </w:p>
    <w:p w:rsidR="001442FB" w:rsidRDefault="00CA7FF7" w:rsidP="008F6A8B">
      <w:pPr>
        <w:spacing w:after="0" w:line="360" w:lineRule="auto"/>
        <w:rPr>
          <w:rFonts w:ascii="Times New Roman" w:hAnsi="Times New Roman" w:cs="Times New Roman"/>
          <w:sz w:val="26"/>
          <w:szCs w:val="26"/>
        </w:rPr>
      </w:pPr>
      <w:r>
        <w:rPr>
          <w:noProof/>
        </w:rPr>
        <w:drawing>
          <wp:anchor distT="0" distB="0" distL="114300" distR="114300" simplePos="0" relativeHeight="251671552" behindDoc="1" locked="0" layoutInCell="1" allowOverlap="1" wp14:anchorId="71A6D2ED">
            <wp:simplePos x="0" y="0"/>
            <wp:positionH relativeFrom="column">
              <wp:posOffset>-68580</wp:posOffset>
            </wp:positionH>
            <wp:positionV relativeFrom="paragraph">
              <wp:posOffset>429260</wp:posOffset>
            </wp:positionV>
            <wp:extent cx="2807970" cy="1445260"/>
            <wp:effectExtent l="0" t="0" r="0" b="2540"/>
            <wp:wrapTight wrapText="bothSides">
              <wp:wrapPolygon edited="0">
                <wp:start x="0" y="0"/>
                <wp:lineTo x="0" y="21353"/>
                <wp:lineTo x="21395" y="21353"/>
                <wp:lineTo x="21395" y="0"/>
                <wp:lineTo x="0" y="0"/>
              </wp:wrapPolygon>
            </wp:wrapTight>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64" t="23099" r="8130" b="15472"/>
                    <a:stretch/>
                  </pic:blipFill>
                  <pic:spPr bwMode="auto">
                    <a:xfrm>
                      <a:off x="0" y="0"/>
                      <a:ext cx="2807970" cy="1445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6A8B">
        <w:rPr>
          <w:rFonts w:ascii="Times New Roman" w:hAnsi="Times New Roman" w:cs="Times New Roman"/>
          <w:sz w:val="26"/>
          <w:szCs w:val="26"/>
        </w:rPr>
        <w:t xml:space="preserve">Slika 3: </w:t>
      </w:r>
      <w:r w:rsidR="009A388D">
        <w:rPr>
          <w:rFonts w:ascii="Times New Roman" w:hAnsi="Times New Roman" w:cs="Times New Roman"/>
          <w:sz w:val="26"/>
          <w:szCs w:val="26"/>
        </w:rPr>
        <w:t>Miza v igralnici.</w:t>
      </w:r>
      <w:r w:rsidR="008F6A8B">
        <w:rPr>
          <w:rFonts w:ascii="Times New Roman" w:hAnsi="Times New Roman" w:cs="Times New Roman"/>
          <w:sz w:val="26"/>
          <w:szCs w:val="26"/>
        </w:rPr>
        <w:t xml:space="preserve">                         </w:t>
      </w:r>
    </w:p>
    <w:p w:rsidR="001442FB" w:rsidRDefault="009A388D" w:rsidP="008F6A8B">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1442FB">
        <w:rPr>
          <w:rFonts w:ascii="Times New Roman" w:hAnsi="Times New Roman" w:cs="Times New Roman"/>
          <w:sz w:val="26"/>
          <w:szCs w:val="26"/>
        </w:rPr>
        <w:t xml:space="preserve">  </w:t>
      </w:r>
      <w:r w:rsidR="00CA7FF7">
        <w:rPr>
          <w:rFonts w:ascii="Times New Roman" w:hAnsi="Times New Roman" w:cs="Times New Roman"/>
          <w:sz w:val="26"/>
          <w:szCs w:val="26"/>
        </w:rPr>
        <w:t xml:space="preserve">   Slika 4: Vrstni red.</w:t>
      </w:r>
    </w:p>
    <w:p w:rsidR="001442FB" w:rsidRDefault="00CA7FF7" w:rsidP="008F6A8B">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p>
    <w:p w:rsidR="00CA7FF7" w:rsidRDefault="00CA7FF7" w:rsidP="008F6A8B">
      <w:pPr>
        <w:spacing w:after="0" w:line="360" w:lineRule="auto"/>
        <w:rPr>
          <w:rFonts w:ascii="Times New Roman" w:hAnsi="Times New Roman" w:cs="Times New Roman"/>
          <w:sz w:val="26"/>
          <w:szCs w:val="26"/>
        </w:rPr>
      </w:pPr>
    </w:p>
    <w:p w:rsidR="00CA7FF7" w:rsidRDefault="00CA7FF7" w:rsidP="008F6A8B">
      <w:pPr>
        <w:spacing w:after="0" w:line="360" w:lineRule="auto"/>
        <w:rPr>
          <w:rFonts w:ascii="Times New Roman" w:hAnsi="Times New Roman" w:cs="Times New Roman"/>
          <w:sz w:val="26"/>
          <w:szCs w:val="26"/>
        </w:rPr>
      </w:pPr>
    </w:p>
    <w:p w:rsidR="00CA7FF7" w:rsidRDefault="00CA7FF7" w:rsidP="008F6A8B">
      <w:pPr>
        <w:spacing w:after="0" w:line="360" w:lineRule="auto"/>
        <w:rPr>
          <w:rFonts w:ascii="Times New Roman" w:hAnsi="Times New Roman" w:cs="Times New Roman"/>
          <w:sz w:val="26"/>
          <w:szCs w:val="26"/>
        </w:rPr>
      </w:pPr>
    </w:p>
    <w:p w:rsidR="00CA7FF7" w:rsidRDefault="00CA7FF7" w:rsidP="008F6A8B">
      <w:pPr>
        <w:spacing w:after="0" w:line="360" w:lineRule="auto"/>
        <w:rPr>
          <w:rFonts w:ascii="Times New Roman" w:hAnsi="Times New Roman" w:cs="Times New Roman"/>
          <w:sz w:val="26"/>
          <w:szCs w:val="26"/>
        </w:rPr>
      </w:pPr>
      <w:r>
        <w:rPr>
          <w:rFonts w:ascii="Times New Roman" w:hAnsi="Times New Roman" w:cs="Times New Roman"/>
          <w:sz w:val="26"/>
          <w:szCs w:val="26"/>
        </w:rPr>
        <w:t>Slika 5: Izbira pri obroku.</w:t>
      </w:r>
    </w:p>
    <w:p w:rsidR="00CA7FF7" w:rsidRDefault="001442FB" w:rsidP="008F6A8B">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p>
    <w:p w:rsidR="008F6A8B" w:rsidRPr="00CA7FF7" w:rsidRDefault="008F6A8B" w:rsidP="008F6A8B">
      <w:pPr>
        <w:spacing w:after="0" w:line="360" w:lineRule="auto"/>
        <w:rPr>
          <w:rFonts w:ascii="Times New Roman" w:hAnsi="Times New Roman" w:cs="Times New Roman"/>
          <w:sz w:val="26"/>
          <w:szCs w:val="26"/>
        </w:rPr>
      </w:pPr>
      <w:r w:rsidRPr="009B0022">
        <w:rPr>
          <w:rFonts w:ascii="Times New Roman" w:hAnsi="Times New Roman" w:cs="Times New Roman"/>
          <w:sz w:val="26"/>
          <w:szCs w:val="26"/>
          <w:u w:val="single"/>
        </w:rPr>
        <w:t>Počitek in spanje</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Otroci z avtizmom so večinoma nemirni, težko se umirijo in zaspijo. Prostor v igralnici zatemnimo, prezračimo, ležalnike otrok postavimo na njihovo običajno mesto. Poskrbimo za to, da ima vsak otrok dovolj prostora in nemotečih dejavnikov, da se lahko umiri in počiva. Eden od otrok običajno vsak dan zaspi, zato mu omogočimo kotiček v igralnici, ki je dokaj miren. </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Čas počitka je prilagojen, ponavadi traja pol ure: otroci so na ležalnikih, poslušajo umirjeno glasbo, se umirijo in počivajo.</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Po koncu počitka pomagajo pospraviti ležalnike in si izberejo eno od mirnih iger. </w:t>
      </w:r>
    </w:p>
    <w:p w:rsidR="00114575" w:rsidRDefault="00114575" w:rsidP="00114575">
      <w:pPr>
        <w:spacing w:after="0" w:line="360" w:lineRule="auto"/>
        <w:rPr>
          <w:rFonts w:ascii="Times New Roman" w:hAnsi="Times New Roman" w:cs="Times New Roman"/>
          <w:sz w:val="26"/>
          <w:szCs w:val="26"/>
        </w:rPr>
      </w:pPr>
    </w:p>
    <w:p w:rsidR="00114575" w:rsidRPr="009B0022" w:rsidRDefault="00114575" w:rsidP="00114575">
      <w:pPr>
        <w:spacing w:after="0" w:line="360" w:lineRule="auto"/>
        <w:rPr>
          <w:rFonts w:ascii="Times New Roman" w:hAnsi="Times New Roman" w:cs="Times New Roman"/>
          <w:sz w:val="26"/>
          <w:szCs w:val="26"/>
          <w:u w:val="single"/>
        </w:rPr>
      </w:pPr>
      <w:r w:rsidRPr="009B0022">
        <w:rPr>
          <w:rFonts w:ascii="Times New Roman" w:hAnsi="Times New Roman" w:cs="Times New Roman"/>
          <w:sz w:val="26"/>
          <w:szCs w:val="26"/>
          <w:u w:val="single"/>
        </w:rPr>
        <w:t>Urejanje in pospravljanje prostora</w:t>
      </w:r>
    </w:p>
    <w:p w:rsidR="00114575" w:rsidRDefault="008F6A8B" w:rsidP="00114575">
      <w:pPr>
        <w:spacing w:after="0" w:line="360" w:lineRule="auto"/>
        <w:rPr>
          <w:rFonts w:ascii="Times New Roman" w:hAnsi="Times New Roman" w:cs="Times New Roman"/>
          <w:sz w:val="26"/>
          <w:szCs w:val="26"/>
        </w:rPr>
      </w:pPr>
      <w:r>
        <w:rPr>
          <w:rFonts w:ascii="Times New Roman" w:hAnsi="Times New Roman" w:cs="Times New Roman"/>
          <w:noProof/>
          <w:sz w:val="26"/>
          <w:szCs w:val="26"/>
          <w:lang w:eastAsia="sl-SI"/>
        </w:rPr>
        <w:drawing>
          <wp:anchor distT="0" distB="0" distL="114300" distR="114300" simplePos="0" relativeHeight="251662336" behindDoc="1" locked="0" layoutInCell="1" allowOverlap="1" wp14:anchorId="0D99AB54" wp14:editId="5B4E6E16">
            <wp:simplePos x="0" y="0"/>
            <wp:positionH relativeFrom="column">
              <wp:posOffset>1301115</wp:posOffset>
            </wp:positionH>
            <wp:positionV relativeFrom="paragraph">
              <wp:posOffset>1224915</wp:posOffset>
            </wp:positionV>
            <wp:extent cx="3959860" cy="2124075"/>
            <wp:effectExtent l="0" t="0" r="2540" b="9525"/>
            <wp:wrapTight wrapText="bothSides">
              <wp:wrapPolygon edited="0">
                <wp:start x="0" y="0"/>
                <wp:lineTo x="0" y="21503"/>
                <wp:lineTo x="21510" y="21503"/>
                <wp:lineTo x="21510" y="0"/>
                <wp:lineTo x="0" y="0"/>
              </wp:wrapPolygon>
            </wp:wrapTight>
            <wp:docPr id="5" name="Picture 5" descr="C:\Users\Natalija\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lija\Desktop\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986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575">
        <w:rPr>
          <w:rFonts w:ascii="Times New Roman" w:hAnsi="Times New Roman" w:cs="Times New Roman"/>
          <w:sz w:val="26"/>
          <w:szCs w:val="26"/>
        </w:rPr>
        <w:t>Otrokom omogočimo, da se v igralnici dobro počutijo. Otroci potrebujejo urnik, slikovna/vizualna podpora za časovno orientacijo, kaj se dogaja sedaj in kaj bo sledilo. Urnik je stalno obešen na vidnem, enakem mestu; slike se menjavajo kot teče dan v vrtcu. Otroci urnik gledajo in preverjajo, včasih tudi opozorijo, če se je kaj že zgodilo.</w:t>
      </w:r>
    </w:p>
    <w:p w:rsidR="008F6A8B" w:rsidRDefault="008F6A8B" w:rsidP="00114575">
      <w:pPr>
        <w:spacing w:after="0" w:line="360" w:lineRule="auto"/>
        <w:rPr>
          <w:rFonts w:ascii="Times New Roman" w:hAnsi="Times New Roman" w:cs="Times New Roman"/>
          <w:sz w:val="26"/>
          <w:szCs w:val="26"/>
        </w:rPr>
      </w:pPr>
    </w:p>
    <w:p w:rsidR="008F6A8B" w:rsidRDefault="008F6A8B" w:rsidP="00114575">
      <w:pPr>
        <w:spacing w:after="0" w:line="360" w:lineRule="auto"/>
        <w:rPr>
          <w:rFonts w:ascii="Times New Roman" w:hAnsi="Times New Roman" w:cs="Times New Roman"/>
          <w:sz w:val="26"/>
          <w:szCs w:val="26"/>
        </w:rPr>
      </w:pPr>
    </w:p>
    <w:p w:rsidR="008F6A8B" w:rsidRDefault="008F6A8B" w:rsidP="00114575">
      <w:pPr>
        <w:spacing w:after="0" w:line="360" w:lineRule="auto"/>
        <w:rPr>
          <w:rFonts w:ascii="Times New Roman" w:hAnsi="Times New Roman" w:cs="Times New Roman"/>
          <w:sz w:val="26"/>
          <w:szCs w:val="26"/>
        </w:rPr>
      </w:pPr>
    </w:p>
    <w:p w:rsidR="008F6A8B" w:rsidRDefault="008F6A8B" w:rsidP="00114575">
      <w:pPr>
        <w:spacing w:after="0" w:line="360" w:lineRule="auto"/>
        <w:rPr>
          <w:rFonts w:ascii="Times New Roman" w:hAnsi="Times New Roman" w:cs="Times New Roman"/>
          <w:sz w:val="26"/>
          <w:szCs w:val="26"/>
        </w:rPr>
      </w:pPr>
    </w:p>
    <w:p w:rsidR="008F6A8B" w:rsidRDefault="008F6A8B" w:rsidP="00114575">
      <w:pPr>
        <w:spacing w:after="0" w:line="360" w:lineRule="auto"/>
        <w:rPr>
          <w:rFonts w:ascii="Times New Roman" w:hAnsi="Times New Roman" w:cs="Times New Roman"/>
          <w:sz w:val="26"/>
          <w:szCs w:val="26"/>
        </w:rPr>
      </w:pPr>
    </w:p>
    <w:p w:rsidR="008F6A8B" w:rsidRDefault="008F6A8B" w:rsidP="00114575">
      <w:pPr>
        <w:spacing w:after="0" w:line="360" w:lineRule="auto"/>
        <w:rPr>
          <w:rFonts w:ascii="Times New Roman" w:hAnsi="Times New Roman" w:cs="Times New Roman"/>
          <w:sz w:val="26"/>
          <w:szCs w:val="26"/>
        </w:rPr>
      </w:pPr>
    </w:p>
    <w:p w:rsidR="008F6A8B" w:rsidRDefault="008F6A8B" w:rsidP="00114575">
      <w:pPr>
        <w:spacing w:after="0" w:line="360" w:lineRule="auto"/>
        <w:rPr>
          <w:rFonts w:ascii="Times New Roman" w:hAnsi="Times New Roman" w:cs="Times New Roman"/>
          <w:sz w:val="26"/>
          <w:szCs w:val="26"/>
        </w:rPr>
      </w:pPr>
    </w:p>
    <w:p w:rsidR="008F6A8B" w:rsidRDefault="009B0022"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Slika 5: Časovni potek dneva – vizualna podpora.</w:t>
      </w:r>
    </w:p>
    <w:p w:rsidR="009B0022" w:rsidRDefault="009B0022" w:rsidP="00114575">
      <w:pPr>
        <w:spacing w:after="0" w:line="360" w:lineRule="auto"/>
        <w:rPr>
          <w:rFonts w:ascii="Times New Roman" w:hAnsi="Times New Roman" w:cs="Times New Roman"/>
          <w:sz w:val="26"/>
          <w:szCs w:val="26"/>
        </w:rPr>
      </w:pP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Otroci imajo tudi svoj urnik, na katerem si sledijo aktivnosti v enakem zaporedju kot je v večjem urniku za vse. Otrok po vsaki opravljeni dejavnosti pospravi sličico.</w:t>
      </w:r>
      <w:r w:rsidR="00412B49">
        <w:rPr>
          <w:rFonts w:ascii="Times New Roman" w:hAnsi="Times New Roman" w:cs="Times New Roman"/>
          <w:sz w:val="26"/>
          <w:szCs w:val="26"/>
        </w:rPr>
        <w:t xml:space="preserve"> Urniki otrok se med seboj razlikujejo, prilagojeni so vsakemu otroku.</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Otrokom ponudimo možnost samostojne igre, kotička za umik, družbo drugih otrok, kjer si sam izbira vrsto igre.</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V igralnici je tudi prostor in čas za individualno delo, ki je ponavadi organizirano pri mizi.</w:t>
      </w:r>
    </w:p>
    <w:p w:rsidR="00114575" w:rsidRDefault="00114575" w:rsidP="00114575">
      <w:pPr>
        <w:spacing w:after="0" w:line="360" w:lineRule="auto"/>
        <w:rPr>
          <w:rFonts w:ascii="Times New Roman" w:hAnsi="Times New Roman" w:cs="Times New Roman"/>
          <w:sz w:val="26"/>
          <w:szCs w:val="26"/>
        </w:rPr>
      </w:pP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b/>
          <w:sz w:val="26"/>
          <w:szCs w:val="26"/>
        </w:rPr>
        <w:t>Zaključna misel</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V našem oddelku, v skupini otrok z avtizmom, poteka dan enako kot v ostalih oddelkih v vrtcu. Otroci se vsakodnevno učijo, igrajo, se spopadajo z različnimi izzivi. Njihova vloga je zelo pomembna in aktivno sodelujejo v dnevni rutini in z njihovo pomočjo oblikujemo vsakdan. Ta je enkrat zelo živahen in naporen, drugič pa spet umirjen in preprost.</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Vsak dan se naučimo nekaj novega in v preprostih stvareh iščemo bistvo.</w:t>
      </w:r>
    </w:p>
    <w:p w:rsidR="00114575" w:rsidRDefault="00114575" w:rsidP="00114575">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In kot je zapisal eden od staršev našega otroka: </w:t>
      </w:r>
    </w:p>
    <w:p w:rsidR="00114575" w:rsidRDefault="00114575" w:rsidP="00114575">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»Za vzgojo enega otroka je potrebna cela vas«, afriški pregovor.</w:t>
      </w:r>
    </w:p>
    <w:p w:rsidR="00114575" w:rsidRDefault="00114575" w:rsidP="00114575">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Hvala, ker ste naša vas!</w:t>
      </w:r>
    </w:p>
    <w:p w:rsidR="00114575" w:rsidRPr="00063416" w:rsidRDefault="00BF1333" w:rsidP="00114575">
      <w:pPr>
        <w:spacing w:after="0" w:line="360" w:lineRule="auto"/>
        <w:rPr>
          <w:rFonts w:ascii="Times New Roman" w:hAnsi="Times New Roman" w:cs="Times New Roman"/>
          <w:sz w:val="26"/>
          <w:szCs w:val="26"/>
        </w:rPr>
      </w:pPr>
      <w:r w:rsidRPr="00A42344">
        <w:rPr>
          <w:rFonts w:ascii="Times New Roman" w:hAnsi="Times New Roman" w:cs="Times New Roman"/>
          <w:sz w:val="26"/>
          <w:szCs w:val="26"/>
        </w:rPr>
        <w:br/>
      </w:r>
    </w:p>
    <w:p w:rsidR="00114575" w:rsidRDefault="00BF1333" w:rsidP="00114575">
      <w:pPr>
        <w:spacing w:after="0" w:line="360" w:lineRule="auto"/>
        <w:rPr>
          <w:rFonts w:ascii="Times New Roman" w:hAnsi="Times New Roman" w:cs="Times New Roman"/>
        </w:rPr>
      </w:pPr>
      <w:r w:rsidRPr="00063416">
        <w:rPr>
          <w:rFonts w:ascii="Times New Roman" w:hAnsi="Times New Roman" w:cs="Times New Roman"/>
          <w:b/>
          <w:sz w:val="26"/>
          <w:szCs w:val="26"/>
        </w:rPr>
        <w:t>Literatura:</w:t>
      </w:r>
      <w:r w:rsidR="00C00676" w:rsidRPr="00063416">
        <w:rPr>
          <w:rFonts w:ascii="Times New Roman" w:hAnsi="Times New Roman" w:cs="Times New Roman"/>
          <w:b/>
          <w:sz w:val="26"/>
          <w:szCs w:val="26"/>
        </w:rPr>
        <w:br/>
      </w:r>
      <w:r w:rsidR="00114575">
        <w:rPr>
          <w:rFonts w:ascii="Times New Roman" w:hAnsi="Times New Roman" w:cs="Times New Roman"/>
        </w:rPr>
        <w:t>Bahovec Dolar, E in Bregar Golobič, K. (2004). Šola in vrtec skozi ogledalo. Ljubljana: DZS.</w:t>
      </w:r>
    </w:p>
    <w:p w:rsidR="00114575" w:rsidRDefault="00114575" w:rsidP="00114575">
      <w:pPr>
        <w:spacing w:after="0" w:line="360" w:lineRule="auto"/>
        <w:rPr>
          <w:rFonts w:ascii="Times New Roman" w:hAnsi="Times New Roman" w:cs="Times New Roman"/>
        </w:rPr>
      </w:pPr>
      <w:r>
        <w:rPr>
          <w:rFonts w:ascii="Times New Roman" w:hAnsi="Times New Roman" w:cs="Times New Roman"/>
        </w:rPr>
        <w:t xml:space="preserve">Cotič Pajntar, J., Geršak, K., Praprotnik, M., Prusnik, T. In Žnidaršič, M. (2017). Dopolnitev Navodil h Kurikulumu za vrtce v programih s prilagojenim izvajanjem in dodatno strokovno pomočjo za otroke s posebnimi potrebami za otroke z avtističnimi motnjami. Zavod Republike Slovenije za šolstvo. </w:t>
      </w:r>
    </w:p>
    <w:p w:rsidR="00114575" w:rsidRDefault="00114575" w:rsidP="00114575">
      <w:pPr>
        <w:spacing w:after="0" w:line="360" w:lineRule="auto"/>
        <w:rPr>
          <w:rFonts w:ascii="Times New Roman" w:hAnsi="Times New Roman" w:cs="Times New Roman"/>
        </w:rPr>
      </w:pPr>
      <w:r>
        <w:rPr>
          <w:rFonts w:ascii="Times New Roman" w:hAnsi="Times New Roman" w:cs="Times New Roman"/>
        </w:rPr>
        <w:t>Hohmann, M. In Weikart D. P. (2005). Vzgoja in učenje predšolskih otrok; primeri aktivnega učenja za predšolske otroke iz prakse. Ljubljana: DZS.</w:t>
      </w:r>
    </w:p>
    <w:p w:rsidR="00114575" w:rsidRDefault="00114575" w:rsidP="00114575">
      <w:pPr>
        <w:spacing w:after="0" w:line="360" w:lineRule="auto"/>
        <w:rPr>
          <w:rFonts w:ascii="Times New Roman" w:hAnsi="Times New Roman" w:cs="Times New Roman"/>
        </w:rPr>
      </w:pPr>
      <w:r>
        <w:rPr>
          <w:rFonts w:ascii="Times New Roman" w:hAnsi="Times New Roman" w:cs="Times New Roman"/>
        </w:rPr>
        <w:t>Kurikulum za vrtce v prilagojenem programu za predšolske otroke (2006).</w:t>
      </w:r>
    </w:p>
    <w:p w:rsidR="00C00676" w:rsidRPr="00063416" w:rsidRDefault="00C00676" w:rsidP="00114575">
      <w:pPr>
        <w:spacing w:after="0" w:line="360" w:lineRule="auto"/>
        <w:jc w:val="both"/>
        <w:rPr>
          <w:rFonts w:ascii="Times New Roman" w:hAnsi="Times New Roman" w:cs="Times New Roman"/>
          <w:b/>
          <w:sz w:val="26"/>
          <w:szCs w:val="26"/>
        </w:rPr>
      </w:pPr>
    </w:p>
    <w:p w:rsidR="00BF1333" w:rsidRPr="00063416" w:rsidRDefault="00BF1333" w:rsidP="00114575">
      <w:pPr>
        <w:jc w:val="both"/>
        <w:rPr>
          <w:rFonts w:ascii="Times New Roman" w:hAnsi="Times New Roman" w:cs="Times New Roman"/>
          <w:b/>
          <w:sz w:val="26"/>
          <w:szCs w:val="26"/>
        </w:rPr>
      </w:pPr>
    </w:p>
    <w:sectPr w:rsidR="00BF1333" w:rsidRPr="00063416" w:rsidSect="00BF1333">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ciusTEELig">
    <w:altName w:val="Gabriola"/>
    <w:panose1 w:val="00000000000000000000"/>
    <w:charset w:val="00"/>
    <w:family w:val="decorative"/>
    <w:notTrueType/>
    <w:pitch w:val="variable"/>
    <w:sig w:usb0="00000001" w:usb1="00000000" w:usb2="00000000" w:usb3="00000000" w:csb0="0000008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64962"/>
    <w:multiLevelType w:val="hybridMultilevel"/>
    <w:tmpl w:val="F9DADA02"/>
    <w:lvl w:ilvl="0" w:tplc="3C001F48">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70B53D9"/>
    <w:multiLevelType w:val="hybridMultilevel"/>
    <w:tmpl w:val="D99CDAA2"/>
    <w:lvl w:ilvl="0" w:tplc="9B96485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AEC0BF9"/>
    <w:multiLevelType w:val="hybridMultilevel"/>
    <w:tmpl w:val="E3222A1E"/>
    <w:lvl w:ilvl="0" w:tplc="3C001F48">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B670397"/>
    <w:multiLevelType w:val="hybridMultilevel"/>
    <w:tmpl w:val="4FF86C98"/>
    <w:lvl w:ilvl="0" w:tplc="9EAE140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333"/>
    <w:rsid w:val="00017641"/>
    <w:rsid w:val="00063416"/>
    <w:rsid w:val="000C0F49"/>
    <w:rsid w:val="00114575"/>
    <w:rsid w:val="001245FD"/>
    <w:rsid w:val="001442FB"/>
    <w:rsid w:val="001F5DFA"/>
    <w:rsid w:val="00297425"/>
    <w:rsid w:val="00331784"/>
    <w:rsid w:val="00333E65"/>
    <w:rsid w:val="00412B49"/>
    <w:rsid w:val="00466ABC"/>
    <w:rsid w:val="00467811"/>
    <w:rsid w:val="0051205C"/>
    <w:rsid w:val="005A5F3A"/>
    <w:rsid w:val="005D6AE7"/>
    <w:rsid w:val="00604B59"/>
    <w:rsid w:val="006B10A2"/>
    <w:rsid w:val="00751409"/>
    <w:rsid w:val="00824B07"/>
    <w:rsid w:val="00847C44"/>
    <w:rsid w:val="008A5425"/>
    <w:rsid w:val="008F6A8B"/>
    <w:rsid w:val="009A388D"/>
    <w:rsid w:val="009B0022"/>
    <w:rsid w:val="009C61CD"/>
    <w:rsid w:val="00A42344"/>
    <w:rsid w:val="00AA436E"/>
    <w:rsid w:val="00AA72CD"/>
    <w:rsid w:val="00B25B3C"/>
    <w:rsid w:val="00BF1333"/>
    <w:rsid w:val="00C00676"/>
    <w:rsid w:val="00C36F56"/>
    <w:rsid w:val="00C603D2"/>
    <w:rsid w:val="00C81ED7"/>
    <w:rsid w:val="00CA7FF7"/>
    <w:rsid w:val="00E24121"/>
    <w:rsid w:val="00E679FF"/>
    <w:rsid w:val="00EA527A"/>
    <w:rsid w:val="00F90DAA"/>
    <w:rsid w:val="00FA5E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CF2"/>
  <w15:docId w15:val="{C97F56A0-FD45-4252-811E-50FB8151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F133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F1333"/>
    <w:pPr>
      <w:ind w:left="720"/>
      <w:contextualSpacing/>
    </w:pPr>
  </w:style>
  <w:style w:type="paragraph" w:styleId="Telobesedila2">
    <w:name w:val="Body Text 2"/>
    <w:basedOn w:val="Navaden"/>
    <w:link w:val="Telobesedila2Znak"/>
    <w:semiHidden/>
    <w:rsid w:val="00C00676"/>
    <w:pPr>
      <w:spacing w:after="0" w:line="240" w:lineRule="auto"/>
      <w:ind w:right="170"/>
    </w:pPr>
    <w:rPr>
      <w:rFonts w:ascii="AcciusTEELig" w:eastAsia="Times New Roman" w:hAnsi="AcciusTEELig" w:cs="Times New Roman"/>
      <w:sz w:val="20"/>
      <w:szCs w:val="24"/>
      <w:lang w:eastAsia="sl-SI"/>
    </w:rPr>
  </w:style>
  <w:style w:type="character" w:customStyle="1" w:styleId="Telobesedila2Znak">
    <w:name w:val="Telo besedila 2 Znak"/>
    <w:basedOn w:val="Privzetapisavaodstavka"/>
    <w:link w:val="Telobesedila2"/>
    <w:semiHidden/>
    <w:rsid w:val="00C00676"/>
    <w:rPr>
      <w:rFonts w:ascii="AcciusTEELig" w:eastAsia="Times New Roman" w:hAnsi="AcciusTEELig" w:cs="Times New Roman"/>
      <w:sz w:val="20"/>
      <w:szCs w:val="24"/>
      <w:lang w:eastAsia="sl-SI"/>
    </w:rPr>
  </w:style>
  <w:style w:type="paragraph" w:styleId="Telobesedila3">
    <w:name w:val="Body Text 3"/>
    <w:basedOn w:val="Navaden"/>
    <w:link w:val="Telobesedila3Znak"/>
    <w:semiHidden/>
    <w:rsid w:val="00C00676"/>
    <w:pPr>
      <w:spacing w:after="0" w:line="240" w:lineRule="auto"/>
    </w:pPr>
    <w:rPr>
      <w:rFonts w:ascii="Arial" w:eastAsia="Times New Roman" w:hAnsi="Arial" w:cs="Arial"/>
      <w:sz w:val="18"/>
      <w:szCs w:val="24"/>
      <w:lang w:eastAsia="sl-SI"/>
    </w:rPr>
  </w:style>
  <w:style w:type="character" w:customStyle="1" w:styleId="Telobesedila3Znak">
    <w:name w:val="Telo besedila 3 Znak"/>
    <w:basedOn w:val="Privzetapisavaodstavka"/>
    <w:link w:val="Telobesedila3"/>
    <w:semiHidden/>
    <w:rsid w:val="00C00676"/>
    <w:rPr>
      <w:rFonts w:ascii="Arial" w:eastAsia="Times New Roman" w:hAnsi="Arial" w:cs="Arial"/>
      <w:sz w:val="18"/>
      <w:szCs w:val="24"/>
      <w:lang w:eastAsia="sl-SI"/>
    </w:rPr>
  </w:style>
  <w:style w:type="paragraph" w:styleId="Besedilooblaka">
    <w:name w:val="Balloon Text"/>
    <w:basedOn w:val="Navaden"/>
    <w:link w:val="BesedilooblakaZnak"/>
    <w:uiPriority w:val="99"/>
    <w:semiHidden/>
    <w:unhideWhenUsed/>
    <w:rsid w:val="00333E6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3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1098</Words>
  <Characters>6259</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dc:creator>
  <cp:lastModifiedBy>Uporabnik</cp:lastModifiedBy>
  <cp:revision>5</cp:revision>
  <dcterms:created xsi:type="dcterms:W3CDTF">2022-11-14T20:17:00Z</dcterms:created>
  <dcterms:modified xsi:type="dcterms:W3CDTF">2022-11-16T06:49:00Z</dcterms:modified>
</cp:coreProperties>
</file>