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0F" w:rsidRPr="003C228D" w:rsidRDefault="007D540F" w:rsidP="00460527">
      <w:pPr>
        <w:spacing w:before="100" w:beforeAutospacing="1" w:after="240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  <w:r w:rsidRPr="003C228D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VPIS  OTROK V JAV</w:t>
      </w:r>
      <w:r w:rsidR="0029393B" w:rsidRPr="003C228D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NE  VRTCE ZA ŠOLSKO LETO 202</w:t>
      </w:r>
      <w:r w:rsidR="00203FF2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6</w:t>
      </w:r>
      <w:r w:rsidR="0029393B" w:rsidRPr="003C228D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/</w:t>
      </w:r>
      <w:r w:rsidR="005D62E9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20</w:t>
      </w:r>
      <w:r w:rsidRPr="003C228D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2</w:t>
      </w:r>
      <w:r w:rsidR="00203FF2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7</w:t>
      </w:r>
    </w:p>
    <w:p w:rsidR="007D540F" w:rsidRPr="003C228D" w:rsidRDefault="007D540F" w:rsidP="0086776D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/>
          <w:bCs/>
          <w:color w:val="111111"/>
          <w:sz w:val="24"/>
          <w:szCs w:val="24"/>
          <w:bdr w:val="none" w:sz="0" w:space="0" w:color="auto" w:frame="1"/>
          <w:lang w:eastAsia="sl-SI"/>
        </w:rPr>
      </w:pP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Vpis otrok v javne vrtce na območju Mestne občine Ljubljana za šolsko leto 202</w:t>
      </w:r>
      <w:r w:rsidR="00203FF2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6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/2</w:t>
      </w:r>
      <w:r w:rsidR="00203FF2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7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bo potekal </w:t>
      </w:r>
      <w:r w:rsidR="00203FF2">
        <w:rPr>
          <w:rFonts w:asciiTheme="minorHAnsi" w:hAnsiTheme="minorHAnsi" w:cstheme="minorHAnsi"/>
          <w:b/>
          <w:bCs/>
          <w:color w:val="111111"/>
          <w:sz w:val="24"/>
          <w:szCs w:val="24"/>
          <w:lang w:eastAsia="sl-SI"/>
        </w:rPr>
        <w:t>od 2. do 16</w:t>
      </w:r>
      <w:r w:rsidRPr="003C228D">
        <w:rPr>
          <w:rFonts w:asciiTheme="minorHAnsi" w:hAnsiTheme="minorHAnsi" w:cstheme="minorHAnsi"/>
          <w:b/>
          <w:bCs/>
          <w:color w:val="111111"/>
          <w:sz w:val="24"/>
          <w:szCs w:val="24"/>
          <w:lang w:eastAsia="sl-SI"/>
        </w:rPr>
        <w:t>. marca 202</w:t>
      </w:r>
      <w:r w:rsidR="00203FF2">
        <w:rPr>
          <w:rFonts w:asciiTheme="minorHAnsi" w:hAnsiTheme="minorHAnsi" w:cstheme="minorHAnsi"/>
          <w:b/>
          <w:bCs/>
          <w:color w:val="111111"/>
          <w:sz w:val="24"/>
          <w:szCs w:val="24"/>
          <w:lang w:eastAsia="sl-SI"/>
        </w:rPr>
        <w:t>6</w:t>
      </w:r>
      <w:r w:rsidRPr="003C228D">
        <w:rPr>
          <w:rFonts w:asciiTheme="minorHAnsi" w:hAnsiTheme="minorHAnsi" w:cstheme="minorHAnsi"/>
          <w:b/>
          <w:bCs/>
          <w:color w:val="111111"/>
          <w:sz w:val="24"/>
          <w:szCs w:val="24"/>
          <w:lang w:eastAsia="sl-SI"/>
        </w:rPr>
        <w:t>.</w:t>
      </w:r>
      <w:r w:rsidRPr="003C228D">
        <w:rPr>
          <w:rFonts w:asciiTheme="minorHAnsi" w:hAnsiTheme="minorHAnsi" w:cstheme="minorHAnsi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</w:t>
      </w:r>
    </w:p>
    <w:p w:rsidR="0086776D" w:rsidRPr="003C228D" w:rsidRDefault="007D540F" w:rsidP="0086776D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11111"/>
        </w:rPr>
      </w:pPr>
      <w:r w:rsidRPr="003C228D">
        <w:rPr>
          <w:rFonts w:asciiTheme="minorHAnsi" w:hAnsiTheme="minorHAnsi" w:cstheme="minorHAnsi"/>
          <w:b/>
          <w:bCs/>
          <w:color w:val="111111"/>
          <w:sz w:val="28"/>
          <w:szCs w:val="28"/>
        </w:rPr>
        <w:t>Vlogo za vpis morajo oddati:</w:t>
      </w:r>
    </w:p>
    <w:p w:rsidR="0086776D" w:rsidRPr="003C228D" w:rsidRDefault="007D540F" w:rsidP="0086776D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11111"/>
        </w:rPr>
      </w:pPr>
      <w:r w:rsidRPr="003C228D">
        <w:rPr>
          <w:rFonts w:asciiTheme="minorHAnsi" w:hAnsiTheme="minorHAnsi" w:cstheme="minorHAnsi"/>
          <w:color w:val="111111"/>
        </w:rPr>
        <w:t>starši, ki otroka prvič vpisujejo v vrtec</w:t>
      </w:r>
      <w:r w:rsidR="006341C4">
        <w:rPr>
          <w:rFonts w:asciiTheme="minorHAnsi" w:hAnsiTheme="minorHAnsi" w:cstheme="minorHAnsi"/>
          <w:color w:val="111111"/>
        </w:rPr>
        <w:t>,</w:t>
      </w:r>
    </w:p>
    <w:p w:rsidR="0086776D" w:rsidRPr="003C228D" w:rsidRDefault="007D540F" w:rsidP="0086776D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11111"/>
        </w:rPr>
      </w:pPr>
      <w:r w:rsidRPr="003C228D">
        <w:rPr>
          <w:rFonts w:asciiTheme="minorHAnsi" w:hAnsiTheme="minorHAnsi" w:cstheme="minorHAnsi"/>
          <w:color w:val="111111"/>
        </w:rPr>
        <w:t>starši otroka, ki je na centralnem čakalnem seznamu v šolskem letu 202</w:t>
      </w:r>
      <w:r w:rsidR="00203FF2">
        <w:rPr>
          <w:rFonts w:asciiTheme="minorHAnsi" w:hAnsiTheme="minorHAnsi" w:cstheme="minorHAnsi"/>
          <w:color w:val="111111"/>
        </w:rPr>
        <w:t>5</w:t>
      </w:r>
      <w:r w:rsidRPr="003C228D">
        <w:rPr>
          <w:rFonts w:asciiTheme="minorHAnsi" w:hAnsiTheme="minorHAnsi" w:cstheme="minorHAnsi"/>
          <w:color w:val="111111"/>
        </w:rPr>
        <w:t>/2</w:t>
      </w:r>
      <w:r w:rsidR="00203FF2">
        <w:rPr>
          <w:rFonts w:asciiTheme="minorHAnsi" w:hAnsiTheme="minorHAnsi" w:cstheme="minorHAnsi"/>
          <w:color w:val="111111"/>
        </w:rPr>
        <w:t>6</w:t>
      </w:r>
      <w:r w:rsidR="00CE0541" w:rsidRPr="003C228D">
        <w:rPr>
          <w:rFonts w:asciiTheme="minorHAnsi" w:hAnsiTheme="minorHAnsi" w:cstheme="minorHAnsi"/>
          <w:color w:val="111111"/>
        </w:rPr>
        <w:t xml:space="preserve"> </w:t>
      </w:r>
      <w:r w:rsidRPr="003C228D">
        <w:rPr>
          <w:rFonts w:asciiTheme="minorHAnsi" w:hAnsiTheme="minorHAnsi" w:cstheme="minorHAnsi"/>
          <w:color w:val="111111"/>
        </w:rPr>
        <w:t xml:space="preserve">in še potrebujejo </w:t>
      </w:r>
      <w:r w:rsidR="00874B21" w:rsidRPr="003C228D">
        <w:rPr>
          <w:rFonts w:asciiTheme="minorHAnsi" w:hAnsiTheme="minorHAnsi" w:cstheme="minorHAnsi"/>
          <w:color w:val="111111"/>
        </w:rPr>
        <w:t>vrtec</w:t>
      </w:r>
      <w:r w:rsidR="006341C4">
        <w:rPr>
          <w:rFonts w:asciiTheme="minorHAnsi" w:hAnsiTheme="minorHAnsi" w:cstheme="minorHAnsi"/>
          <w:color w:val="111111"/>
        </w:rPr>
        <w:t>,</w:t>
      </w:r>
    </w:p>
    <w:p w:rsidR="0086776D" w:rsidRPr="003C228D" w:rsidRDefault="00203FF2" w:rsidP="0086776D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11111"/>
        </w:rPr>
      </w:pPr>
      <w:r>
        <w:rPr>
          <w:rFonts w:asciiTheme="minorHAnsi" w:hAnsiTheme="minorHAnsi" w:cstheme="minorHAnsi"/>
          <w:color w:val="111111"/>
        </w:rPr>
        <w:t>starši, ki so vlogo oddali po 17</w:t>
      </w:r>
      <w:r w:rsidR="007D540F" w:rsidRPr="003C228D">
        <w:rPr>
          <w:rFonts w:asciiTheme="minorHAnsi" w:hAnsiTheme="minorHAnsi" w:cstheme="minorHAnsi"/>
          <w:color w:val="111111"/>
        </w:rPr>
        <w:t>. marcu 202</w:t>
      </w:r>
      <w:r>
        <w:rPr>
          <w:rFonts w:asciiTheme="minorHAnsi" w:hAnsiTheme="minorHAnsi" w:cstheme="minorHAnsi"/>
          <w:color w:val="111111"/>
        </w:rPr>
        <w:t>5</w:t>
      </w:r>
      <w:r w:rsidR="007D540F" w:rsidRPr="003C228D">
        <w:rPr>
          <w:rFonts w:asciiTheme="minorHAnsi" w:hAnsiTheme="minorHAnsi" w:cstheme="minorHAnsi"/>
          <w:color w:val="111111"/>
        </w:rPr>
        <w:t xml:space="preserve"> in otrok ni sprejet v vrtec</w:t>
      </w:r>
      <w:r w:rsidR="006341C4">
        <w:rPr>
          <w:rFonts w:asciiTheme="minorHAnsi" w:hAnsiTheme="minorHAnsi" w:cstheme="minorHAnsi"/>
          <w:color w:val="111111"/>
        </w:rPr>
        <w:t>,</w:t>
      </w:r>
    </w:p>
    <w:p w:rsidR="00460527" w:rsidRPr="003C228D" w:rsidRDefault="007D540F" w:rsidP="0086776D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11111"/>
        </w:rPr>
      </w:pPr>
      <w:r w:rsidRPr="003C228D">
        <w:rPr>
          <w:rFonts w:asciiTheme="minorHAnsi" w:hAnsiTheme="minorHAnsi" w:cstheme="minorHAnsi"/>
          <w:color w:val="111111"/>
        </w:rPr>
        <w:t>starši otrok, ki že obiskujejo vrtec in želijo otroka vključiti v drug javni vrtec na območju Mestne občine Ljubljana</w:t>
      </w:r>
      <w:r w:rsidR="00460527" w:rsidRPr="003C228D">
        <w:rPr>
          <w:rFonts w:asciiTheme="minorHAnsi" w:hAnsiTheme="minorHAnsi" w:cstheme="minorHAnsi"/>
          <w:b/>
          <w:bCs/>
          <w:color w:val="111111"/>
        </w:rPr>
        <w:t>.</w:t>
      </w:r>
    </w:p>
    <w:p w:rsidR="00D676DE" w:rsidRPr="003C228D" w:rsidRDefault="00D676DE" w:rsidP="0086776D">
      <w:pPr>
        <w:jc w:val="both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</w:p>
    <w:p w:rsidR="0029393B" w:rsidRPr="003C228D" w:rsidRDefault="0029393B" w:rsidP="0086776D">
      <w:pPr>
        <w:jc w:val="both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  <w:r w:rsidRPr="003C228D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Kako bo potekal vpis?</w:t>
      </w:r>
    </w:p>
    <w:p w:rsidR="00614D20" w:rsidRPr="003C228D" w:rsidRDefault="00614D20" w:rsidP="0086776D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S</w:t>
      </w:r>
      <w:r w:rsidR="0029393B"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 xml:space="preserve">tarši </w:t>
      </w:r>
      <w:r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 xml:space="preserve">lahko vpišejo otroka na več načinov. Izpolnjeno </w:t>
      </w:r>
      <w:r w:rsidR="00E25383"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 xml:space="preserve">in podpisano </w:t>
      </w:r>
      <w:r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vlogo lahko:</w:t>
      </w:r>
    </w:p>
    <w:p w:rsidR="00614D20" w:rsidRPr="003C228D" w:rsidRDefault="0045425E" w:rsidP="00614D20">
      <w:pPr>
        <w:pStyle w:val="Odstavekseznama"/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Cs/>
          <w:strike/>
          <w:color w:val="111111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oddajo</w:t>
      </w:r>
      <w:r w:rsidR="00614D20"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 xml:space="preserve"> osebno v vrtec,</w:t>
      </w:r>
    </w:p>
    <w:p w:rsidR="00614D20" w:rsidRPr="003C228D" w:rsidRDefault="00614D20" w:rsidP="00614D20">
      <w:pPr>
        <w:pStyle w:val="Odstavekseznama"/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Cs/>
          <w:strike/>
          <w:color w:val="111111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p</w:t>
      </w:r>
      <w:r w:rsidR="0045425E"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ošljejo</w:t>
      </w:r>
      <w:r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 xml:space="preserve"> priporočeno po redni pošti,</w:t>
      </w:r>
    </w:p>
    <w:p w:rsidR="00875D61" w:rsidRPr="006A3841" w:rsidRDefault="0045425E" w:rsidP="004850D9">
      <w:pPr>
        <w:pStyle w:val="Odstavekseznama"/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Cs/>
          <w:strike/>
          <w:color w:val="111111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</w:rPr>
        <w:t>oddajo skenirano</w:t>
      </w:r>
      <w:r w:rsidR="009D38CD" w:rsidRPr="003C228D">
        <w:rPr>
          <w:rFonts w:asciiTheme="minorHAnsi" w:hAnsiTheme="minorHAnsi" w:cstheme="minorHAnsi"/>
        </w:rPr>
        <w:t xml:space="preserve"> po elektronski pošt</w:t>
      </w:r>
      <w:r w:rsidR="003C228D">
        <w:rPr>
          <w:rFonts w:asciiTheme="minorHAnsi" w:hAnsiTheme="minorHAnsi" w:cstheme="minorHAnsi"/>
        </w:rPr>
        <w:t>i.</w:t>
      </w:r>
    </w:p>
    <w:p w:rsidR="006A3841" w:rsidRPr="00423C96" w:rsidRDefault="006A3841" w:rsidP="00423C96">
      <w:pPr>
        <w:jc w:val="both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  <w:r w:rsidRPr="00423C96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Elektronska oddaja vloge</w:t>
      </w:r>
      <w:r w:rsidR="00423C96" w:rsidRPr="00423C96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 xml:space="preserve"> - </w:t>
      </w:r>
      <w:hyperlink r:id="rId5" w:history="1">
        <w:r w:rsidR="00423C96" w:rsidRPr="00423C96">
          <w:rPr>
            <w:rStyle w:val="Hiperpovezava"/>
            <w:rFonts w:eastAsia="Times New Roman"/>
          </w:rPr>
          <w:t>e-vlogo za vpis</w:t>
        </w:r>
      </w:hyperlink>
      <w:r w:rsidR="00423C96" w:rsidRPr="00423C96">
        <w:rPr>
          <w:rFonts w:eastAsia="Times New Roman"/>
        </w:rPr>
        <w:t xml:space="preserve"> </w:t>
      </w:r>
    </w:p>
    <w:p w:rsidR="00203FF2" w:rsidRDefault="006A3841" w:rsidP="00203FF2">
      <w:pPr>
        <w:jc w:val="both"/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</w:pPr>
      <w:r w:rsidRPr="006A3841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 xml:space="preserve">Vlogo za vpis v vrtec v vrtec je mogoče oddati tudi elektronsko, kadarkoli med letom in v času razpisa. Vloga se samodejno napolni s podatki iz uradnih evidenc, priloge pa se oddajo v </w:t>
      </w:r>
    </w:p>
    <w:p w:rsidR="00A86A0E" w:rsidRDefault="006A3841" w:rsidP="00203FF2">
      <w:pPr>
        <w:jc w:val="both"/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</w:pPr>
      <w:r w:rsidRPr="006A3841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e-obliki, zato je oddaja hitrejša in enostavnejša</w:t>
      </w:r>
      <w:r w:rsidR="005D62E9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.</w:t>
      </w:r>
    </w:p>
    <w:p w:rsidR="005D62E9" w:rsidRPr="005D62E9" w:rsidRDefault="005D62E9" w:rsidP="00203FF2">
      <w:pPr>
        <w:jc w:val="both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</w:p>
    <w:p w:rsidR="005D62E9" w:rsidRPr="005D62E9" w:rsidRDefault="005D62E9" w:rsidP="005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  <w:r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 xml:space="preserve">NOVOST - </w:t>
      </w:r>
      <w:r w:rsidRPr="005D62E9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 xml:space="preserve">OBVESTILO STARŠEM  </w:t>
      </w:r>
      <w:r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PRI ODDAJI ELEKTRONSKE VLOGE</w:t>
      </w:r>
    </w:p>
    <w:p w:rsidR="005D62E9" w:rsidRPr="005D62E9" w:rsidRDefault="005D62E9" w:rsidP="005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Theme="minorHAnsi" w:hAnsiTheme="minorHAnsi" w:cstheme="minorHAnsi"/>
          <w:color w:val="111111"/>
          <w:sz w:val="24"/>
          <w:szCs w:val="24"/>
          <w:lang w:eastAsia="sl-SI"/>
        </w:rPr>
      </w:pPr>
      <w:r w:rsidRPr="005D62E9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Obveščamo vas, da </w:t>
      </w:r>
      <w:r w:rsidR="000E5BEC">
        <w:rPr>
          <w:rFonts w:asciiTheme="minorHAnsi" w:hAnsiTheme="minorHAnsi" w:cstheme="minorHAnsi"/>
          <w:b/>
          <w:color w:val="111111"/>
          <w:sz w:val="24"/>
          <w:szCs w:val="24"/>
          <w:lang w:eastAsia="sl-SI"/>
        </w:rPr>
        <w:t>pri</w:t>
      </w:r>
      <w:r w:rsidRPr="005D62E9">
        <w:rPr>
          <w:rFonts w:asciiTheme="minorHAnsi" w:hAnsiTheme="minorHAnsi" w:cstheme="minorHAnsi"/>
          <w:b/>
          <w:color w:val="111111"/>
          <w:sz w:val="24"/>
          <w:szCs w:val="24"/>
          <w:lang w:eastAsia="sl-SI"/>
        </w:rPr>
        <w:t xml:space="preserve"> elektronski oddaji vloge za vpis v vrtec elektronski podpis ni več potreben</w:t>
      </w:r>
      <w:r w:rsidRPr="005D62E9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, ker oddajate vlogo preko uradnega portala in se prijavite z digitalno identiteto (npr. SI-PASS, SIGEN-CA,  e-osebna izkaznica -  </w:t>
      </w:r>
      <w:proofErr w:type="spellStart"/>
      <w:r w:rsidRPr="005D62E9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eOI</w:t>
      </w:r>
      <w:proofErr w:type="spellEnd"/>
      <w:r w:rsidRPr="005D62E9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). </w:t>
      </w:r>
    </w:p>
    <w:p w:rsidR="005D62E9" w:rsidRPr="005D62E9" w:rsidRDefault="005D62E9" w:rsidP="005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Theme="minorHAnsi" w:hAnsiTheme="minorHAnsi" w:cstheme="minorHAnsi"/>
          <w:color w:val="111111"/>
          <w:sz w:val="24"/>
          <w:szCs w:val="24"/>
          <w:lang w:eastAsia="sl-SI"/>
        </w:rPr>
      </w:pPr>
      <w:r w:rsidRPr="005D62E9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Vaša identiteta je v takem primeru že ustrezno preverjena, zato dodatni elektronski  podpis ni potreben. </w:t>
      </w:r>
    </w:p>
    <w:p w:rsidR="005D62E9" w:rsidRPr="005D62E9" w:rsidRDefault="005D62E9" w:rsidP="005D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Theme="minorHAnsi" w:hAnsiTheme="minorHAnsi" w:cstheme="minorHAnsi"/>
          <w:color w:val="111111"/>
          <w:sz w:val="24"/>
          <w:szCs w:val="24"/>
          <w:lang w:eastAsia="sl-SI"/>
        </w:rPr>
      </w:pPr>
      <w:r w:rsidRPr="005D62E9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Sprememba omogoča hitrejši, enostavnejši in  uporabnikom prijaznejši postopek za oddajo vloge. </w:t>
      </w:r>
    </w:p>
    <w:p w:rsidR="00A86A0E" w:rsidRDefault="00A86A0E" w:rsidP="00203FF2">
      <w:pPr>
        <w:jc w:val="both"/>
        <w:rPr>
          <w:rFonts w:eastAsia="Times New Roman"/>
        </w:rPr>
      </w:pPr>
    </w:p>
    <w:p w:rsidR="003C4E4C" w:rsidRPr="003C228D" w:rsidRDefault="003C4E4C" w:rsidP="0086776D">
      <w:pPr>
        <w:jc w:val="both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  <w:r w:rsidRPr="003C228D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Kdaj starši prejmejo informacijo o sprejemu v vrtec?</w:t>
      </w:r>
    </w:p>
    <w:p w:rsidR="007D540F" w:rsidRDefault="007D540F" w:rsidP="0086776D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11111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Če bo v vrtec prve izbire  vpisanih več otrok, kakor je v vrtcu prostih mest, bo o sprejemu odločala </w:t>
      </w:r>
      <w:r w:rsidRPr="003C228D">
        <w:rPr>
          <w:rFonts w:asciiTheme="minorHAnsi" w:hAnsiTheme="minorHAnsi" w:cstheme="minorHAnsi"/>
          <w:bCs/>
          <w:color w:val="111111"/>
          <w:sz w:val="24"/>
          <w:szCs w:val="24"/>
          <w:lang w:eastAsia="sl-SI"/>
        </w:rPr>
        <w:t>komisija za sprejem otrok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. Komisije bodo zasedale od </w:t>
      </w:r>
      <w:r w:rsidR="00203FF2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1</w:t>
      </w:r>
      <w:r w:rsidR="00931E72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. do </w:t>
      </w:r>
      <w:r w:rsidR="00203FF2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3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. aprila 202</w:t>
      </w:r>
      <w:r w:rsidR="00203FF2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6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. Po zasedanju komisij bodo</w:t>
      </w:r>
      <w:r w:rsidR="003C4E4C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staršem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</w:t>
      </w:r>
      <w:r w:rsidR="003C228D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dne </w:t>
      </w:r>
      <w:r w:rsidR="00203FF2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7</w:t>
      </w:r>
      <w:r w:rsidR="003C4E4C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. april</w:t>
      </w:r>
      <w:r w:rsidR="00425B4B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a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202</w:t>
      </w:r>
      <w:r w:rsidR="00203FF2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6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 poslana obvestila </w:t>
      </w:r>
      <w:r w:rsidR="003C4E4C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o sprejemu otroka </w:t>
      </w:r>
      <w:r w:rsidR="00460527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v vrtec</w:t>
      </w:r>
      <w:r w:rsidR="003C228D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</w:t>
      </w:r>
      <w:r w:rsidR="003C4E4C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oziroma</w:t>
      </w:r>
      <w:r w:rsidR="003C228D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o uvrstitvi na čakalni seznam</w:t>
      </w:r>
      <w:r w:rsidR="00AD24B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vrtca</w:t>
      </w:r>
      <w:r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>. Po končanih postopkih sprejema otrok v vrtce se za vrtce, ki imajo oblikovane čakalne sezname otrok, te sezname združi v centralni čakalni seznam, tako da se prednostni vrstni red oblikuje po doseženem številu točk, ki ga je določila komisija za sprejem v posameznem vrtcu.</w:t>
      </w:r>
      <w:r w:rsidR="0029393B" w:rsidRPr="003C228D">
        <w:rPr>
          <w:rFonts w:asciiTheme="minorHAnsi" w:hAnsiTheme="minorHAnsi" w:cstheme="minorHAnsi"/>
          <w:color w:val="111111"/>
          <w:sz w:val="24"/>
          <w:szCs w:val="24"/>
          <w:lang w:eastAsia="sl-SI"/>
        </w:rPr>
        <w:t xml:space="preserve"> </w:t>
      </w:r>
    </w:p>
    <w:p w:rsidR="005D62E9" w:rsidRPr="003C228D" w:rsidRDefault="005D62E9" w:rsidP="0086776D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11111"/>
          <w:sz w:val="24"/>
          <w:szCs w:val="24"/>
          <w:lang w:eastAsia="sl-SI"/>
        </w:rPr>
      </w:pPr>
    </w:p>
    <w:p w:rsidR="00CA1055" w:rsidRPr="003C228D" w:rsidRDefault="00CA1055" w:rsidP="00CA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  <w:sz w:val="24"/>
          <w:szCs w:val="24"/>
          <w:lang w:eastAsia="sl-SI"/>
        </w:rPr>
        <w:lastRenderedPageBreak/>
        <w:t>Dodatna informacija za vrtce:</w:t>
      </w:r>
    </w:p>
    <w:p w:rsidR="00235B53" w:rsidRPr="003C228D" w:rsidRDefault="00235B53" w:rsidP="00CA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  <w:sz w:val="24"/>
          <w:szCs w:val="24"/>
          <w:lang w:eastAsia="sl-SI"/>
        </w:rPr>
        <w:t>Pri točkovanju kriterija OTROŠKI DODATEK se  upošteva povprečni mesečni dohodek na osebo za prvi dohodkovni razred</w:t>
      </w:r>
      <w:r w:rsidR="00203FF2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r w:rsidRPr="008161E3">
        <w:rPr>
          <w:rFonts w:asciiTheme="minorHAnsi" w:hAnsiTheme="minorHAnsi" w:cstheme="minorHAnsi"/>
          <w:sz w:val="24"/>
          <w:szCs w:val="24"/>
          <w:lang w:eastAsia="sl-SI"/>
        </w:rPr>
        <w:t>2</w:t>
      </w:r>
      <w:r w:rsidR="00902DAA" w:rsidRPr="008161E3">
        <w:rPr>
          <w:rFonts w:asciiTheme="minorHAnsi" w:hAnsiTheme="minorHAnsi" w:cstheme="minorHAnsi"/>
          <w:sz w:val="24"/>
          <w:szCs w:val="24"/>
          <w:lang w:eastAsia="sl-SI"/>
        </w:rPr>
        <w:t xml:space="preserve">35,14 </w:t>
      </w:r>
      <w:r w:rsidRPr="008161E3">
        <w:rPr>
          <w:rFonts w:asciiTheme="minorHAnsi" w:hAnsiTheme="minorHAnsi" w:cstheme="minorHAnsi"/>
          <w:sz w:val="24"/>
          <w:szCs w:val="24"/>
          <w:lang w:eastAsia="sl-SI"/>
        </w:rPr>
        <w:t xml:space="preserve">evrov.  </w:t>
      </w:r>
    </w:p>
    <w:p w:rsidR="00D0182D" w:rsidRPr="003C228D" w:rsidRDefault="00F37040" w:rsidP="00D0182D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 xml:space="preserve">Na vlogi </w:t>
      </w:r>
      <w:r w:rsidR="003C228D" w:rsidRPr="00255113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r w:rsidR="009D6FED" w:rsidRPr="00255113">
        <w:rPr>
          <w:rFonts w:asciiTheme="minorHAnsi" w:hAnsiTheme="minorHAnsi" w:cstheme="minorHAnsi"/>
          <w:sz w:val="24"/>
          <w:szCs w:val="24"/>
          <w:lang w:eastAsia="sl-SI"/>
        </w:rPr>
        <w:t xml:space="preserve">zaradi boljše preglednosti </w:t>
      </w:r>
      <w:r w:rsidR="003762E7" w:rsidRPr="00255113">
        <w:rPr>
          <w:rFonts w:asciiTheme="minorHAnsi" w:hAnsiTheme="minorHAnsi" w:cstheme="minorHAnsi"/>
          <w:sz w:val="24"/>
          <w:szCs w:val="24"/>
          <w:lang w:eastAsia="sl-SI"/>
        </w:rPr>
        <w:t>dodana</w:t>
      </w:r>
      <w:r w:rsidR="00425FFF" w:rsidRPr="00255113">
        <w:rPr>
          <w:rFonts w:asciiTheme="minorHAnsi" w:hAnsiTheme="minorHAnsi" w:cstheme="minorHAnsi"/>
          <w:sz w:val="24"/>
          <w:szCs w:val="24"/>
          <w:lang w:eastAsia="sl-SI"/>
        </w:rPr>
        <w:t xml:space="preserve"> točka PREDNOSTNI SPREJEM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. </w:t>
      </w:r>
      <w:r w:rsidR="003C228D" w:rsidRPr="00255113">
        <w:rPr>
          <w:rFonts w:asciiTheme="minorHAnsi" w:hAnsiTheme="minorHAnsi" w:cstheme="minorHAnsi"/>
          <w:sz w:val="24"/>
          <w:szCs w:val="24"/>
          <w:lang w:eastAsia="sl-SI"/>
        </w:rPr>
        <w:t>T</w:t>
      </w:r>
      <w:r w:rsidR="003C228D">
        <w:rPr>
          <w:rFonts w:asciiTheme="minorHAnsi" w:hAnsiTheme="minorHAnsi" w:cstheme="minorHAnsi"/>
          <w:sz w:val="24"/>
          <w:szCs w:val="24"/>
          <w:lang w:eastAsia="sl-SI"/>
        </w:rPr>
        <w:t>u</w:t>
      </w:r>
      <w:r w:rsidR="00425FFF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 starši označijo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,</w:t>
      </w:r>
      <w:r w:rsidR="00425FFF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 iz katerega 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razloga</w:t>
      </w:r>
      <w:r w:rsidR="00425FFF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 po 20. čl. ZVrt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,</w:t>
      </w:r>
      <w:r w:rsidR="00425FFF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r w:rsidR="00874B21" w:rsidRPr="003C228D">
        <w:rPr>
          <w:rFonts w:asciiTheme="minorHAnsi" w:hAnsiTheme="minorHAnsi" w:cstheme="minorHAnsi"/>
          <w:sz w:val="24"/>
          <w:szCs w:val="24"/>
          <w:lang w:eastAsia="sl-SI"/>
        </w:rPr>
        <w:t>ima otrok prednost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n</w:t>
      </w:r>
      <w:r w:rsidR="00874B21" w:rsidRPr="003C228D">
        <w:rPr>
          <w:rFonts w:asciiTheme="minorHAnsi" w:hAnsiTheme="minorHAnsi" w:cstheme="minorHAnsi"/>
          <w:sz w:val="24"/>
          <w:szCs w:val="24"/>
          <w:lang w:eastAsia="sl-SI"/>
        </w:rPr>
        <w:t>i sprejem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. Kot </w:t>
      </w:r>
      <w:r w:rsidR="008161E3" w:rsidRPr="003C228D">
        <w:rPr>
          <w:rFonts w:asciiTheme="minorHAnsi" w:hAnsiTheme="minorHAnsi" w:cstheme="minorHAnsi"/>
          <w:sz w:val="24"/>
          <w:szCs w:val="24"/>
          <w:lang w:eastAsia="sl-SI"/>
        </w:rPr>
        <w:t>odsedaj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,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 je vlogi treba obvezno priložiti individualni načrt pomoči družini ali zapisnik centra za zgodnjo obravnavo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 xml:space="preserve">. V primeru obravnave družine na Centru za socialno delo (CSD) je potrebno priložiti 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mnenje 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CSD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 o ogroženosti 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 xml:space="preserve">otroka 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>zaradi socialnega polo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žaja družine, ki vsebuje navedbo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, da je družina v skladu s predpisi, ki urejajo socialno varnost oz. položaj družine, obravnavana kot socialno ogrožena družina s strani 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CSD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, kar je razvidno iz uradnih evidenc, ki jih vodijo </w:t>
      </w:r>
      <w:r w:rsidR="006341C4">
        <w:rPr>
          <w:rFonts w:asciiTheme="minorHAnsi" w:hAnsiTheme="minorHAnsi" w:cstheme="minorHAnsi"/>
          <w:sz w:val="24"/>
          <w:szCs w:val="24"/>
          <w:lang w:eastAsia="sl-SI"/>
        </w:rPr>
        <w:t>na CSD</w:t>
      </w:r>
      <w:r w:rsidR="00D0182D" w:rsidRPr="003C228D">
        <w:rPr>
          <w:rFonts w:asciiTheme="minorHAnsi" w:hAnsiTheme="minorHAnsi" w:cstheme="minorHAnsi"/>
          <w:sz w:val="24"/>
          <w:szCs w:val="24"/>
          <w:lang w:eastAsia="sl-SI"/>
        </w:rPr>
        <w:t>.</w:t>
      </w:r>
    </w:p>
    <w:p w:rsidR="007D540F" w:rsidRPr="003C228D" w:rsidRDefault="007D540F" w:rsidP="00D0182D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FF0000"/>
          <w:sz w:val="24"/>
          <w:szCs w:val="24"/>
          <w:lang w:eastAsia="sl-SI"/>
        </w:rPr>
      </w:pPr>
      <w:r w:rsidRPr="003C228D">
        <w:rPr>
          <w:rFonts w:asciiTheme="minorHAnsi" w:hAnsiTheme="minorHAnsi" w:cstheme="minorHAnsi"/>
          <w:sz w:val="24"/>
          <w:szCs w:val="24"/>
          <w:lang w:eastAsia="sl-SI"/>
        </w:rPr>
        <w:t>V primeru, da starši v šolskem letu 202</w:t>
      </w:r>
      <w:r w:rsidR="00203FF2">
        <w:rPr>
          <w:rFonts w:asciiTheme="minorHAnsi" w:hAnsiTheme="minorHAnsi" w:cstheme="minorHAnsi"/>
          <w:sz w:val="24"/>
          <w:szCs w:val="24"/>
          <w:lang w:eastAsia="sl-SI"/>
        </w:rPr>
        <w:t>6</w:t>
      </w:r>
      <w:r w:rsidRPr="003C228D">
        <w:rPr>
          <w:rFonts w:asciiTheme="minorHAnsi" w:hAnsiTheme="minorHAnsi" w:cstheme="minorHAnsi"/>
          <w:sz w:val="24"/>
          <w:szCs w:val="24"/>
          <w:lang w:eastAsia="sl-SI"/>
        </w:rPr>
        <w:t>/2</w:t>
      </w:r>
      <w:r w:rsidR="00203FF2">
        <w:rPr>
          <w:rFonts w:asciiTheme="minorHAnsi" w:hAnsiTheme="minorHAnsi" w:cstheme="minorHAnsi"/>
          <w:sz w:val="24"/>
          <w:szCs w:val="24"/>
          <w:lang w:eastAsia="sl-SI"/>
        </w:rPr>
        <w:t>7</w:t>
      </w:r>
      <w:r w:rsidR="00CE0541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r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trikrat zapovrstjo odklonijo </w:t>
      </w:r>
      <w:r w:rsidR="0029393B" w:rsidRPr="003C228D">
        <w:rPr>
          <w:rFonts w:asciiTheme="minorHAnsi" w:hAnsiTheme="minorHAnsi" w:cstheme="minorHAnsi"/>
          <w:sz w:val="24"/>
          <w:szCs w:val="24"/>
          <w:lang w:eastAsia="sl-SI"/>
        </w:rPr>
        <w:t xml:space="preserve">povabilo vrtca k vpisu in podpisu pogodbe </w:t>
      </w:r>
      <w:r w:rsidRPr="003C228D">
        <w:rPr>
          <w:rFonts w:asciiTheme="minorHAnsi" w:hAnsiTheme="minorHAnsi" w:cstheme="minorHAnsi"/>
          <w:sz w:val="24"/>
          <w:szCs w:val="24"/>
          <w:lang w:eastAsia="sl-SI"/>
        </w:rPr>
        <w:t>v določenem roku iz poziva vrtca, bo otrok uvrščen na zadnje mesto čakalnega seznama.</w:t>
      </w:r>
    </w:p>
    <w:p w:rsidR="007D540F" w:rsidRPr="003C228D" w:rsidRDefault="007D540F" w:rsidP="0086776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6764B" w:rsidRPr="003C228D" w:rsidRDefault="0036764B" w:rsidP="0086776D">
      <w:pPr>
        <w:jc w:val="both"/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</w:pPr>
      <w:r w:rsidRPr="003C228D">
        <w:rPr>
          <w:rFonts w:asciiTheme="minorHAnsi" w:hAnsiTheme="minorHAnsi" w:cstheme="minorHAnsi"/>
          <w:b/>
          <w:bCs/>
          <w:color w:val="111111"/>
          <w:sz w:val="28"/>
          <w:szCs w:val="28"/>
          <w:lang w:eastAsia="sl-SI"/>
        </w:rPr>
        <w:t>Dodatna pojasnila</w:t>
      </w:r>
    </w:p>
    <w:p w:rsidR="0036764B" w:rsidRPr="003C228D" w:rsidRDefault="0036764B" w:rsidP="0086776D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C228D">
        <w:rPr>
          <w:rFonts w:asciiTheme="minorHAnsi" w:hAnsiTheme="minorHAnsi" w:cstheme="minorHAnsi"/>
          <w:sz w:val="24"/>
          <w:szCs w:val="24"/>
        </w:rPr>
        <w:t xml:space="preserve">Starši lahko dodatna pojasnila o vpisu otrok dobijo </w:t>
      </w:r>
      <w:r w:rsidR="00460527" w:rsidRPr="003C228D">
        <w:rPr>
          <w:rFonts w:asciiTheme="minorHAnsi" w:hAnsiTheme="minorHAnsi" w:cstheme="minorHAnsi"/>
          <w:sz w:val="24"/>
          <w:szCs w:val="24"/>
        </w:rPr>
        <w:t>v</w:t>
      </w:r>
      <w:r w:rsidRPr="003C228D">
        <w:rPr>
          <w:rFonts w:asciiTheme="minorHAnsi" w:hAnsiTheme="minorHAnsi" w:cstheme="minorHAnsi"/>
          <w:sz w:val="24"/>
          <w:szCs w:val="24"/>
        </w:rPr>
        <w:t xml:space="preserve"> vseh ljubljanskih </w:t>
      </w:r>
      <w:r w:rsidR="00460527" w:rsidRPr="003C228D">
        <w:rPr>
          <w:rFonts w:asciiTheme="minorHAnsi" w:hAnsiTheme="minorHAnsi" w:cstheme="minorHAnsi"/>
          <w:sz w:val="24"/>
          <w:szCs w:val="24"/>
        </w:rPr>
        <w:t>javnih vrtcih</w:t>
      </w:r>
      <w:r w:rsidR="00291DDD" w:rsidRPr="003C228D">
        <w:rPr>
          <w:rFonts w:asciiTheme="minorHAnsi" w:hAnsiTheme="minorHAnsi" w:cstheme="minorHAnsi"/>
          <w:sz w:val="24"/>
          <w:szCs w:val="24"/>
        </w:rPr>
        <w:t>.</w:t>
      </w:r>
    </w:p>
    <w:p w:rsidR="00D7377F" w:rsidRDefault="0036764B" w:rsidP="0086776D">
      <w:pPr>
        <w:spacing w:line="300" w:lineRule="exact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C228D">
        <w:rPr>
          <w:rFonts w:asciiTheme="minorHAnsi" w:hAnsiTheme="minorHAnsi" w:cstheme="minorHAnsi"/>
          <w:sz w:val="24"/>
          <w:szCs w:val="24"/>
        </w:rPr>
        <w:t>Dodatne informacije so dostopne tudi na spletni strani Mestne občine Ljubljana</w:t>
      </w:r>
      <w:r w:rsidR="000E719E">
        <w:rPr>
          <w:rFonts w:asciiTheme="minorHAnsi" w:hAnsiTheme="minorHAnsi" w:cstheme="minorHAnsi"/>
          <w:sz w:val="24"/>
          <w:szCs w:val="24"/>
        </w:rPr>
        <w:t xml:space="preserve">: </w:t>
      </w:r>
      <w:hyperlink r:id="rId6" w:history="1">
        <w:r w:rsidR="000E719E" w:rsidRPr="00902DB3">
          <w:rPr>
            <w:rStyle w:val="Hiperpovezava"/>
            <w:rFonts w:asciiTheme="minorHAnsi" w:hAnsiTheme="minorHAnsi" w:cstheme="minorHAnsi"/>
            <w:i/>
            <w:sz w:val="24"/>
            <w:szCs w:val="24"/>
          </w:rPr>
          <w:t>https://www.ljubljana.si/sl/ljubljana/izobrazena/seznam-vrtcev</w:t>
        </w:r>
      </w:hyperlink>
    </w:p>
    <w:p w:rsidR="000E719E" w:rsidRPr="003C228D" w:rsidRDefault="00D7377F" w:rsidP="0086776D">
      <w:pPr>
        <w:spacing w:line="300" w:lineRule="exact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i/>
          <w:sz w:val="24"/>
          <w:szCs w:val="24"/>
        </w:rPr>
        <w:t xml:space="preserve">in po e pošti: </w:t>
      </w:r>
      <w:hyperlink r:id="rId7" w:history="1">
        <w:r w:rsidRPr="00622139">
          <w:rPr>
            <w:rStyle w:val="Hiperpovezava"/>
            <w:rFonts w:asciiTheme="minorHAnsi" w:hAnsiTheme="minorHAnsi" w:cstheme="minorHAnsi"/>
            <w:i/>
            <w:sz w:val="24"/>
            <w:szCs w:val="24"/>
          </w:rPr>
          <w:t>vrtci@ljubljana.si</w:t>
        </w:r>
      </w:hyperlink>
      <w:r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:rsidR="0036764B" w:rsidRPr="003C228D" w:rsidRDefault="0036764B" w:rsidP="0086776D">
      <w:pPr>
        <w:spacing w:line="300" w:lineRule="exact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562854" w:rsidRPr="003C228D" w:rsidRDefault="008F622B" w:rsidP="00614D20">
      <w:pPr>
        <w:spacing w:after="120"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C228D">
        <w:rPr>
          <w:rFonts w:asciiTheme="minorHAnsi" w:hAnsiTheme="minorHAnsi" w:cstheme="minorHAnsi"/>
          <w:sz w:val="24"/>
          <w:szCs w:val="24"/>
        </w:rPr>
        <w:t>Oddelek za predšolsko vzgojo in izobraževanje</w:t>
      </w:r>
    </w:p>
    <w:sectPr w:rsidR="00562854" w:rsidRPr="003C228D" w:rsidSect="00E163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6F2"/>
    <w:multiLevelType w:val="hybridMultilevel"/>
    <w:tmpl w:val="AD94B6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52"/>
    <w:multiLevelType w:val="hybridMultilevel"/>
    <w:tmpl w:val="94D09A5C"/>
    <w:lvl w:ilvl="0" w:tplc="0B10A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C16"/>
    <w:multiLevelType w:val="hybridMultilevel"/>
    <w:tmpl w:val="61D6CC5C"/>
    <w:lvl w:ilvl="0" w:tplc="0B10A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B2B66"/>
    <w:multiLevelType w:val="hybridMultilevel"/>
    <w:tmpl w:val="62C6A1E0"/>
    <w:lvl w:ilvl="0" w:tplc="74EE31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47907"/>
    <w:multiLevelType w:val="multilevel"/>
    <w:tmpl w:val="B6FA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E7D63"/>
    <w:multiLevelType w:val="hybridMultilevel"/>
    <w:tmpl w:val="D73CA500"/>
    <w:lvl w:ilvl="0" w:tplc="F3E8B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E257A"/>
    <w:multiLevelType w:val="hybridMultilevel"/>
    <w:tmpl w:val="E8082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10F1B"/>
    <w:multiLevelType w:val="hybridMultilevel"/>
    <w:tmpl w:val="BC3AA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F"/>
    <w:rsid w:val="000E2EDC"/>
    <w:rsid w:val="000E5BEC"/>
    <w:rsid w:val="000E719E"/>
    <w:rsid w:val="001C423C"/>
    <w:rsid w:val="00203FF2"/>
    <w:rsid w:val="00235B53"/>
    <w:rsid w:val="002504C7"/>
    <w:rsid w:val="00255113"/>
    <w:rsid w:val="00291DDD"/>
    <w:rsid w:val="0029393B"/>
    <w:rsid w:val="0036764B"/>
    <w:rsid w:val="003762E7"/>
    <w:rsid w:val="003C228D"/>
    <w:rsid w:val="003C4E4C"/>
    <w:rsid w:val="00423C96"/>
    <w:rsid w:val="00425B4B"/>
    <w:rsid w:val="00425FFF"/>
    <w:rsid w:val="0045425E"/>
    <w:rsid w:val="00460527"/>
    <w:rsid w:val="0046752B"/>
    <w:rsid w:val="00562854"/>
    <w:rsid w:val="00587A7D"/>
    <w:rsid w:val="005D62E9"/>
    <w:rsid w:val="00613654"/>
    <w:rsid w:val="00614D20"/>
    <w:rsid w:val="006341C4"/>
    <w:rsid w:val="006A3841"/>
    <w:rsid w:val="00763058"/>
    <w:rsid w:val="00765A87"/>
    <w:rsid w:val="007770E2"/>
    <w:rsid w:val="007C71F5"/>
    <w:rsid w:val="007D540F"/>
    <w:rsid w:val="008161E3"/>
    <w:rsid w:val="00854055"/>
    <w:rsid w:val="0086776D"/>
    <w:rsid w:val="00874B21"/>
    <w:rsid w:val="00875D61"/>
    <w:rsid w:val="008814D1"/>
    <w:rsid w:val="008A3949"/>
    <w:rsid w:val="008F622B"/>
    <w:rsid w:val="00902DAA"/>
    <w:rsid w:val="00931E72"/>
    <w:rsid w:val="009D38CD"/>
    <w:rsid w:val="009D6FED"/>
    <w:rsid w:val="00A86A0E"/>
    <w:rsid w:val="00A90987"/>
    <w:rsid w:val="00AD24BD"/>
    <w:rsid w:val="00B813A8"/>
    <w:rsid w:val="00C00049"/>
    <w:rsid w:val="00CA1055"/>
    <w:rsid w:val="00CB0669"/>
    <w:rsid w:val="00CD5D15"/>
    <w:rsid w:val="00CE0541"/>
    <w:rsid w:val="00D0182D"/>
    <w:rsid w:val="00D14183"/>
    <w:rsid w:val="00D30D9D"/>
    <w:rsid w:val="00D676DE"/>
    <w:rsid w:val="00D7377F"/>
    <w:rsid w:val="00D97623"/>
    <w:rsid w:val="00E1637B"/>
    <w:rsid w:val="00E25383"/>
    <w:rsid w:val="00E9520A"/>
    <w:rsid w:val="00F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7238"/>
  <w15:chartTrackingRefBased/>
  <w15:docId w15:val="{03512383-0D2C-4F81-BD2A-1F984335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540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D540F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7D54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622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622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4D20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E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tci@ljublja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jubljana.si/sl/ljubljana/izobrazena/seznam-vrtcev" TargetMode="External"/><Relationship Id="rId5" Type="http://schemas.openxmlformats.org/officeDocument/2006/relationships/hyperlink" Target="https://e-uprava.gov.si/si/podrocja/drzava-druzba/storitve-obcin/mol-vrtec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Fabčič</dc:creator>
  <cp:keywords/>
  <dc:description/>
  <cp:lastModifiedBy>Daniela Hočevar</cp:lastModifiedBy>
  <cp:revision>9</cp:revision>
  <cp:lastPrinted>2026-02-05T12:47:00Z</cp:lastPrinted>
  <dcterms:created xsi:type="dcterms:W3CDTF">2026-01-26T08:44:00Z</dcterms:created>
  <dcterms:modified xsi:type="dcterms:W3CDTF">2026-02-23T08:54:00Z</dcterms:modified>
</cp:coreProperties>
</file>